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76C28" w14:textId="04C44F46" w:rsidR="00277E6B" w:rsidRDefault="00277E6B" w:rsidP="00277E6B">
      <w:pPr>
        <w:shd w:val="clear" w:color="auto" w:fill="FFFFFF"/>
        <w:spacing w:after="100" w:afterAutospacing="1" w:line="240" w:lineRule="auto"/>
        <w:jc w:val="center"/>
        <w:rPr>
          <w:rFonts w:ascii="Arial" w:eastAsia="Times New Roman" w:hAnsi="Arial" w:cs="Arial"/>
          <w:b/>
          <w:bCs/>
          <w:color w:val="252525"/>
          <w:sz w:val="24"/>
          <w:szCs w:val="24"/>
          <w:lang w:eastAsia="ru-RU"/>
        </w:rPr>
      </w:pPr>
      <w:r>
        <w:rPr>
          <w:rFonts w:ascii="Arial" w:eastAsia="Times New Roman" w:hAnsi="Arial" w:cs="Arial"/>
          <w:b/>
          <w:bCs/>
          <w:noProof/>
          <w:color w:val="252525"/>
          <w:sz w:val="24"/>
          <w:szCs w:val="24"/>
          <w:lang w:eastAsia="ru-RU"/>
        </w:rPr>
        <w:drawing>
          <wp:inline distT="0" distB="0" distL="0" distR="0" wp14:anchorId="7A21D1B2" wp14:editId="1F5C0450">
            <wp:extent cx="5940425" cy="90582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9058275"/>
                    </a:xfrm>
                    <a:prstGeom prst="rect">
                      <a:avLst/>
                    </a:prstGeom>
                  </pic:spPr>
                </pic:pic>
              </a:graphicData>
            </a:graphic>
          </wp:inline>
        </w:drawing>
      </w:r>
    </w:p>
    <w:p w14:paraId="076E04E6" w14:textId="45E80DD5"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lastRenderedPageBreak/>
        <w:t>I.ОБЩИЕ ПОЛОЖЕНИЯ</w:t>
      </w:r>
    </w:p>
    <w:p w14:paraId="22BEABE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 Настоящий Коллективный договор является правовым актом, регулирующим социально-трудовые отношения в муниципальном бюджетном дошкольном образовательном учреждении «Центр развития ребенка - детский сад № 103»</w:t>
      </w:r>
      <w:proofErr w:type="gramStart"/>
      <w:r w:rsidRPr="00277E6B">
        <w:rPr>
          <w:rFonts w:ascii="Arial" w:eastAsia="Times New Roman" w:hAnsi="Arial" w:cs="Arial"/>
          <w:color w:val="252525"/>
          <w:sz w:val="24"/>
          <w:szCs w:val="24"/>
          <w:lang w:eastAsia="ru-RU"/>
        </w:rPr>
        <w:t>.</w:t>
      </w:r>
      <w:proofErr w:type="gramEnd"/>
      <w:r w:rsidRPr="00277E6B">
        <w:rPr>
          <w:rFonts w:ascii="Arial" w:eastAsia="Times New Roman" w:hAnsi="Arial" w:cs="Arial"/>
          <w:color w:val="252525"/>
          <w:sz w:val="24"/>
          <w:szCs w:val="24"/>
          <w:lang w:eastAsia="ru-RU"/>
        </w:rPr>
        <w:t xml:space="preserve"> и устанавливающим взаимные обязательства между работниками и работодателем в лице их представителей.</w:t>
      </w:r>
    </w:p>
    <w:p w14:paraId="07D6315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1.2. Сторонами коллективного договора являются:</w:t>
      </w:r>
    </w:p>
    <w:p w14:paraId="3F2F775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работодатель в лице его представителя – заведующего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Гладких</w:t>
      </w:r>
      <w:proofErr w:type="gramEnd"/>
      <w:r w:rsidRPr="00277E6B">
        <w:rPr>
          <w:rFonts w:ascii="Arial" w:eastAsia="Times New Roman" w:hAnsi="Arial" w:cs="Arial"/>
          <w:color w:val="252525"/>
          <w:sz w:val="24"/>
          <w:szCs w:val="24"/>
          <w:lang w:eastAsia="ru-RU"/>
        </w:rPr>
        <w:t xml:space="preserve"> Ирины Валерьевны  (далее – Работодатель);</w:t>
      </w:r>
    </w:p>
    <w:p w14:paraId="1B0279A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работники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в</w:t>
      </w:r>
      <w:proofErr w:type="gramEnd"/>
      <w:r w:rsidRPr="00277E6B">
        <w:rPr>
          <w:rFonts w:ascii="Arial" w:eastAsia="Times New Roman" w:hAnsi="Arial" w:cs="Arial"/>
          <w:color w:val="252525"/>
          <w:sz w:val="24"/>
          <w:szCs w:val="24"/>
          <w:lang w:eastAsia="ru-RU"/>
        </w:rPr>
        <w:t xml:space="preserve"> лице их представителя - первичной профсоюзной организации в лице председателя первичной профсоюзной организации  Чаплыгиной Татьяны Ивановны (далее – профсоюзный комитет).</w:t>
      </w:r>
    </w:p>
    <w:p w14:paraId="49010FB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1.3. Стороны договорились, что первичная профсоюзная организация в лице  профсоюзного комитета выступает в качестве полномочного представителя работников муниципального бюджетного дошкольного образовательного учреждения «Центр развития ребенка - детский сад № 103»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при разработке и заключении коллективного договора, ведения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w:t>
      </w:r>
    </w:p>
    <w:p w14:paraId="48C4035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1.4. Основой для заключения коллективного договора являются:</w:t>
      </w:r>
    </w:p>
    <w:p w14:paraId="22C02A9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Трудовой кодекс Российской Федерации (далее – ТК РФ);</w:t>
      </w:r>
    </w:p>
    <w:p w14:paraId="412EDFD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Федеральный закон от 12 января 1996 г. № 10-ФЗ «О профессиональных союзах, их правах и гарантиях деятельности»;</w:t>
      </w:r>
    </w:p>
    <w:p w14:paraId="3E4DEDA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Федеральный закон от 29 декабря 2012 г. 273-ФЗ «Об образовании в Российской Федерации»; </w:t>
      </w:r>
    </w:p>
    <w:p w14:paraId="4EA41D5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отраслевое соглашение по организациям, находящимся в ведении Министерства образования и науки Российской Федерации на 2018-2020 годы;</w:t>
      </w:r>
    </w:p>
    <w:p w14:paraId="0906EA2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Закон Курской области от 2 октября 2012 г. № 97-ЗКО «О социальном партнерстве в Курской области»;</w:t>
      </w:r>
    </w:p>
    <w:p w14:paraId="69528A1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Закон Курской области от 09 декабря 2013 г. № 121-ЗКО «Об образовании в Курской области»;</w:t>
      </w:r>
    </w:p>
    <w:p w14:paraId="1E87F0E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соглашение между Администрацией Курской области, Союзом «Федерация организаций профсоюзов Курской области» и Ассоциацией - объединением </w:t>
      </w:r>
      <w:r w:rsidRPr="00277E6B">
        <w:rPr>
          <w:rFonts w:ascii="Arial" w:eastAsia="Times New Roman" w:hAnsi="Arial" w:cs="Arial"/>
          <w:color w:val="252525"/>
          <w:sz w:val="24"/>
          <w:szCs w:val="24"/>
          <w:lang w:eastAsia="ru-RU"/>
        </w:rPr>
        <w:lastRenderedPageBreak/>
        <w:t>работодателей «Союз промышленников и предпринимателей Курской области» на 2019-2021 годы;</w:t>
      </w:r>
    </w:p>
    <w:p w14:paraId="60321E1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региональное отраслевое соглашение между комитетом образования и науки Курской области и Курской областной организацией Профсоюза работников народного образования и науки на 2019 – 2021 годы;</w:t>
      </w:r>
    </w:p>
    <w:p w14:paraId="7DB862F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территориальное отраслевое соглашение по регулированию социально – трудовых отношений в системе образования города Курска на 2020 – 2023 годы;</w:t>
      </w:r>
    </w:p>
    <w:p w14:paraId="25B89F8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иные нормативные акты регулирования социально-трудовых отношений.</w:t>
      </w:r>
    </w:p>
    <w:p w14:paraId="36CDC28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1.5. Предметом настоящего коллективного договора являются взаимные обязательства сторон по вопросам условий труда работников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дополнительных социально-экономических, правовых и профессиональных гарантий, льгот и преимуществ.</w:t>
      </w:r>
    </w:p>
    <w:p w14:paraId="0EADB5B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1.6. Действие настоящего коллективного договора распространяется на всех работников муниципального бюджетного дошкольного образовательного учреждения «Центр развития ребенка - детский сад № 103</w:t>
      </w:r>
      <w:proofErr w:type="gramStart"/>
      <w:r w:rsidRPr="00277E6B">
        <w:rPr>
          <w:rFonts w:ascii="Arial" w:eastAsia="Times New Roman" w:hAnsi="Arial" w:cs="Arial"/>
          <w:color w:val="252525"/>
          <w:sz w:val="24"/>
          <w:szCs w:val="24"/>
          <w:lang w:eastAsia="ru-RU"/>
        </w:rPr>
        <w:t>» ,</w:t>
      </w:r>
      <w:proofErr w:type="gramEnd"/>
      <w:r w:rsidRPr="00277E6B">
        <w:rPr>
          <w:rFonts w:ascii="Arial" w:eastAsia="Times New Roman" w:hAnsi="Arial" w:cs="Arial"/>
          <w:color w:val="252525"/>
          <w:sz w:val="24"/>
          <w:szCs w:val="24"/>
          <w:lang w:eastAsia="ru-RU"/>
        </w:rPr>
        <w:t xml:space="preserve"> в том числе заключивших трудовой договор о работе по совместительству.</w:t>
      </w:r>
    </w:p>
    <w:p w14:paraId="392168E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1.7. Коллективный договор сохраняет свое действие в случае изменения наименования муниципального бюджетного дошкольного образовательного учреждения «Центр развития ребенка - детский сад № 103, реорганизации в форме преобразования, а также расторжения трудового договора с руководителем</w:t>
      </w:r>
    </w:p>
    <w:p w14:paraId="51C13E1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1.8. При реорганизации (слиянии, присоединении, разделении, выделении)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коллективный договор сохраняет свое действие в течение всего срока реорганизации. При ликвидации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коллективный договор сохраняет свое действие в течение всего срока проведения ликвидации.</w:t>
      </w:r>
    </w:p>
    <w:p w14:paraId="7D7763E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1.9. При смене формы собственности муниципального бюджетного дошкольного образовательного учреждения «Центр развития ребенка - детский сад № 103 коллективный договор сохраняет свое действие в течение трех месяцев со дня перехода прав собственности.</w:t>
      </w:r>
    </w:p>
    <w:p w14:paraId="6840583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1.10.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 муниципального бюджетного дошкольного образовательного учреждения «Центр развития ребенка - детский сад № 103, в том числе условия его изменения.</w:t>
      </w:r>
    </w:p>
    <w:p w14:paraId="0784A1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1.11. Работодатель обязуется обеспечивать гласность содержания и выполнения условий коллективного договора. Текст коллективного договора размещается на </w:t>
      </w:r>
      <w:r w:rsidRPr="00277E6B">
        <w:rPr>
          <w:rFonts w:ascii="Arial" w:eastAsia="Times New Roman" w:hAnsi="Arial" w:cs="Arial"/>
          <w:color w:val="252525"/>
          <w:sz w:val="24"/>
          <w:szCs w:val="24"/>
          <w:lang w:eastAsia="ru-RU"/>
        </w:rPr>
        <w:lastRenderedPageBreak/>
        <w:t>официальном сайте муниципального бюджетного дошкольного образовательного учреждения «Центр развития ребенка - детский сад № 103 в сети Интернет (сад103.рф), информационном стенде МБДОУ № 103.</w:t>
      </w:r>
    </w:p>
    <w:p w14:paraId="0629FBD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1.12.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13AF7C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1.13.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14:paraId="4E3A2F6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1.14. Положения настоящего коллективного договора, а также вносимые изменения и дополнения в текст коллективного договора не могут содержать условий, снижающих уровень прав и гарантий работников, установленных трудовым законодательством 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 с учетом своих финансовых возможностей.</w:t>
      </w:r>
    </w:p>
    <w:p w14:paraId="2939FA8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1.15. Пункты коллективного договора, реализация которых обеспечивается за счет средств </w:t>
      </w:r>
      <w:proofErr w:type="spellStart"/>
      <w:r w:rsidRPr="00277E6B">
        <w:rPr>
          <w:rFonts w:ascii="Arial" w:eastAsia="Times New Roman" w:hAnsi="Arial" w:cs="Arial"/>
          <w:color w:val="252525"/>
          <w:sz w:val="24"/>
          <w:szCs w:val="24"/>
          <w:lang w:eastAsia="ru-RU"/>
        </w:rPr>
        <w:t>профбюджета</w:t>
      </w:r>
      <w:proofErr w:type="spellEnd"/>
      <w:r w:rsidRPr="00277E6B">
        <w:rPr>
          <w:rFonts w:ascii="Arial" w:eastAsia="Times New Roman" w:hAnsi="Arial" w:cs="Arial"/>
          <w:color w:val="252525"/>
          <w:sz w:val="24"/>
          <w:szCs w:val="24"/>
          <w:lang w:eastAsia="ru-RU"/>
        </w:rPr>
        <w:t>, распространяются только на членов Профсоюза.</w:t>
      </w:r>
    </w:p>
    <w:p w14:paraId="304C108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1.16. В целях развития социального партнерства стороны признают необходимость и важность функционирования на равноправной основе комиссии 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 Срок полномочий комиссии - весь период действия коллективного договора.</w:t>
      </w:r>
    </w:p>
    <w:p w14:paraId="71224FC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1.17. Стороны определяют следующие формы участия в управлении организацией непосредственно работников и через профсоюзный комитет:</w:t>
      </w:r>
    </w:p>
    <w:p w14:paraId="4C5B452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учет мотивированного мнения (или согласование) профсоюзного комитета в соответствии со ст. 371, 372 ТК РФ случаях, Законами РФ, соглашениями, настоящим коллективным договором при принятии локальных нормативных актов, содержащих нормы трудового права - проведение профсоюзным комитетом консультаций с Работодателем по вопросам принятия локальных нормативных актов;</w:t>
      </w:r>
    </w:p>
    <w:p w14:paraId="6477F9E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w:t>
      </w:r>
    </w:p>
    <w:p w14:paraId="69BAD08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обсуждение с Работодателем вопросов о работе муниципального бюджетного дошкольного образовательного учреждения «Центр развития ребенка - детский сад № 103», его планов социально-экономического развития, внесение предложений по его совершенствованию;</w:t>
      </w:r>
    </w:p>
    <w:p w14:paraId="3EDDF0E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участие в подготовке и заключении коллективного договора;</w:t>
      </w:r>
    </w:p>
    <w:p w14:paraId="636FBA6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w:t>
      </w:r>
      <w:r w:rsidRPr="00277E6B">
        <w:rPr>
          <w:rFonts w:ascii="Arial" w:eastAsia="Times New Roman" w:hAnsi="Arial" w:cs="Arial"/>
          <w:color w:val="252525"/>
          <w:sz w:val="24"/>
          <w:szCs w:val="24"/>
          <w:lang w:eastAsia="ru-RU"/>
        </w:rPr>
        <w:t>участие в составе коллегиальных органов управления образовательной организацией (ч. 3 ст. 16 10-ФЗ «О профессиональных союзах, их правах и гарантиях деятельности»).</w:t>
      </w:r>
    </w:p>
    <w:p w14:paraId="504F4EF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1.18. 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
    <w:p w14:paraId="0D947CF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1.19. Стороны обеспечивают право работников муниципального бюджетного дошкольного образовательного учреждения «Центр развития ребенка - детский сад № 103» на защиту их персональных данных в соответствии со ст. 86-90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 с Положением о защите персональных данных работников муниципального бюджетного дошкольного образовательного учреждения «Центр развития ребенка - детский сад № 103».</w:t>
      </w:r>
    </w:p>
    <w:p w14:paraId="148B14E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1.20.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6ACCCF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1.21. Настоящий коллективный договор вступает в силу с момента его подписания </w:t>
      </w:r>
      <w:proofErr w:type="gramStart"/>
      <w:r w:rsidRPr="00277E6B">
        <w:rPr>
          <w:rFonts w:ascii="Arial" w:eastAsia="Times New Roman" w:hAnsi="Arial" w:cs="Arial"/>
          <w:color w:val="252525"/>
          <w:sz w:val="24"/>
          <w:szCs w:val="24"/>
          <w:lang w:eastAsia="ru-RU"/>
        </w:rPr>
        <w:t>сторонами  и</w:t>
      </w:r>
      <w:proofErr w:type="gramEnd"/>
      <w:r w:rsidRPr="00277E6B">
        <w:rPr>
          <w:rFonts w:ascii="Arial" w:eastAsia="Times New Roman" w:hAnsi="Arial" w:cs="Arial"/>
          <w:color w:val="252525"/>
          <w:sz w:val="24"/>
          <w:szCs w:val="24"/>
          <w:lang w:eastAsia="ru-RU"/>
        </w:rPr>
        <w:t xml:space="preserve"> действует до 2024 года включительно.</w:t>
      </w:r>
    </w:p>
    <w:p w14:paraId="1E3FCF5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1100F0A7"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xml:space="preserve">II. ГАРАНТИИ ПРИ ЗАКЛЮЧЕНИИ, изменении И РАСТОРЖЕНИИ ТРУДОВОГО </w:t>
      </w:r>
      <w:proofErr w:type="spellStart"/>
      <w:r w:rsidRPr="00277E6B">
        <w:rPr>
          <w:rFonts w:ascii="Arial" w:eastAsia="Times New Roman" w:hAnsi="Arial" w:cs="Arial"/>
          <w:b/>
          <w:bCs/>
          <w:color w:val="252525"/>
          <w:sz w:val="24"/>
          <w:szCs w:val="24"/>
          <w:lang w:eastAsia="ru-RU"/>
        </w:rPr>
        <w:t>ДОГОВОРа</w:t>
      </w:r>
      <w:proofErr w:type="spellEnd"/>
      <w:r w:rsidRPr="00277E6B">
        <w:rPr>
          <w:rFonts w:ascii="Arial" w:eastAsia="Times New Roman" w:hAnsi="Arial" w:cs="Arial"/>
          <w:b/>
          <w:bCs/>
          <w:color w:val="252525"/>
          <w:sz w:val="24"/>
          <w:szCs w:val="24"/>
          <w:lang w:eastAsia="ru-RU"/>
        </w:rPr>
        <w:t>,</w:t>
      </w:r>
    </w:p>
    <w:p w14:paraId="6C1D002C"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ВЫСВОБОЖДЕНИИ РАБОТНИКОВ</w:t>
      </w:r>
    </w:p>
    <w:p w14:paraId="2F9C791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20DE50C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   Стороны при регулировании трудовых отношений исходят из того, что:</w:t>
      </w:r>
    </w:p>
    <w:p w14:paraId="0BCDD1F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14:paraId="71FBB06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2.1.2. Привлечение работников муниципального бюджетного дошкольного образовательного учреждения «Центр развития ребенка - детский сад № 103».</w:t>
      </w:r>
    </w:p>
    <w:p w14:paraId="5FAABBC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14:paraId="33F1A34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2.1.3. 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 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 учитывает профессиональные стандарты в случаях, предусмотренных частью первой статьи 195.3 ТК РФ.</w:t>
      </w:r>
    </w:p>
    <w:p w14:paraId="581164D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2.1.4. В соответствии с приказом Министерства просвещения Российской Федерации от 9 ноября 2018 года № 196, организации,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(приказ Минздравсоцразвития РФ от 26.08.2010 №761-н). «Лица,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14:paraId="2E56264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2.1.5. Работодатель, помимо оснований, предусмотренных ст. 70 ТК РФ, не устанавливает испытание при приеме на работу педагогическим работникам, имеющим первую и высшую квалификационную категорию.</w:t>
      </w:r>
    </w:p>
    <w:p w14:paraId="3A06748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   Работодатель обязуется:</w:t>
      </w:r>
    </w:p>
    <w:p w14:paraId="24B0AAD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2.2.1. При приеме на работу (до подписания трудового договора с работником) ознакомить его с настоящим коллективным договором, Уставом муниципального бюджетного дошкольного образовательного учреждения «Центр развития ребенка - детский сад № 103», Правилами внутреннего трудового распорядка, иными локальными нормативными актами, непосредственно связанными с их трудовой деятельностью, под роспись, а также знакомить работников под роспись с </w:t>
      </w:r>
      <w:r w:rsidRPr="00277E6B">
        <w:rPr>
          <w:rFonts w:ascii="Arial" w:eastAsia="Times New Roman" w:hAnsi="Arial" w:cs="Arial"/>
          <w:color w:val="252525"/>
          <w:sz w:val="24"/>
          <w:szCs w:val="24"/>
          <w:lang w:eastAsia="ru-RU"/>
        </w:rPr>
        <w:lastRenderedPageBreak/>
        <w:t>принимаемыми впоследствии локальными нормативными актами, непосредственно связанными с их трудовой деятельностью.</w:t>
      </w:r>
    </w:p>
    <w:p w14:paraId="2895FCF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2.2.2.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p>
    <w:p w14:paraId="1D16CFA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2.2.3. Заключать трудовой договор для выполнения трудовой функции, которая носит постоянный характер, на неопределенный срок.</w:t>
      </w:r>
    </w:p>
    <w:p w14:paraId="0F27E79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2.2.4. Заключать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w:t>
      </w:r>
    </w:p>
    <w:p w14:paraId="08EB999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2.2.5. Не допускать заключение гражданско-правовых договоров в муниципальном бюджетном дошкольном образовательном учреждении «Центр развития ребенка - детский сад № 103», фактически регулирующих трудовые отношения. В случае обращения физического лица, работающего в муниципальном бюджетном дошкольном образовательном учреждении «Центр развития ребенка - детский сад № 103»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14:paraId="51700F9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2.2.6.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в том числе, такие обязательные условия оплаты труда (ст. 57 ТК РФ), как:</w:t>
      </w:r>
    </w:p>
    <w:p w14:paraId="5314117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43EEDFB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14:paraId="3E0A49E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r w:rsidRPr="00277E6B">
        <w:rPr>
          <w:rFonts w:ascii="Arial" w:eastAsia="Times New Roman" w:hAnsi="Arial" w:cs="Arial"/>
          <w:color w:val="252525"/>
          <w:sz w:val="24"/>
          <w:szCs w:val="24"/>
          <w:lang w:eastAsia="ru-RU"/>
        </w:rPr>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 эффективности и результативности работы.</w:t>
      </w:r>
    </w:p>
    <w:p w14:paraId="2BC0E5A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2.2.7. Издавать приказ (распоряжение) о приёме на работу после заключения трудового договора, который объявляется работнику под роспись в течение трёх </w:t>
      </w:r>
      <w:r w:rsidRPr="00277E6B">
        <w:rPr>
          <w:rFonts w:ascii="Arial" w:eastAsia="Times New Roman" w:hAnsi="Arial" w:cs="Arial"/>
          <w:color w:val="252525"/>
          <w:sz w:val="24"/>
          <w:szCs w:val="24"/>
          <w:lang w:eastAsia="ru-RU"/>
        </w:rPr>
        <w:lastRenderedPageBreak/>
        <w:t>дней со дня фактического начала работы. Фактическое допущение работника к работе с ведома или по поручению Работодателя считается заключением трудового договора.</w:t>
      </w:r>
    </w:p>
    <w:p w14:paraId="2236F1E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2.2.8. Изменение требований к квалификации педагогического работника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30EA707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w:t>
      </w:r>
      <w:proofErr w:type="gramStart"/>
      <w:r w:rsidRPr="00277E6B">
        <w:rPr>
          <w:rFonts w:ascii="Arial" w:eastAsia="Times New Roman" w:hAnsi="Arial" w:cs="Arial"/>
          <w:color w:val="252525"/>
          <w:sz w:val="24"/>
          <w:szCs w:val="24"/>
          <w:lang w:eastAsia="ru-RU"/>
        </w:rPr>
        <w:t>9.Уведомлять</w:t>
      </w:r>
      <w:proofErr w:type="gramEnd"/>
      <w:r w:rsidRPr="00277E6B">
        <w:rPr>
          <w:rFonts w:ascii="Arial" w:eastAsia="Times New Roman" w:hAnsi="Arial" w:cs="Arial"/>
          <w:color w:val="252525"/>
          <w:sz w:val="24"/>
          <w:szCs w:val="24"/>
          <w:lang w:eastAsia="ru-RU"/>
        </w:rPr>
        <w:t xml:space="preserve"> работника об изменении определенных сторонами условий трудового договора в письменной форме не позднее, чем за два месяца (статья 74 ТК РФ).</w:t>
      </w:r>
    </w:p>
    <w:p w14:paraId="2CE9B81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2.2.10.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14:paraId="1D47ED9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w:t>
      </w:r>
    </w:p>
    <w:p w14:paraId="6B71E21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2.2.11. Осуществлять прекращение трудового договора с работником только по основаниям, предусмотренным ТК РФ и иными федеральными законами. </w:t>
      </w:r>
    </w:p>
    <w:p w14:paraId="0AFC57D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2.2.12</w:t>
      </w:r>
      <w:r w:rsidRPr="00277E6B">
        <w:rPr>
          <w:rFonts w:ascii="Arial" w:eastAsia="Times New Roman" w:hAnsi="Arial" w:cs="Arial"/>
          <w:b/>
          <w:bCs/>
          <w:color w:val="252525"/>
          <w:sz w:val="24"/>
          <w:szCs w:val="24"/>
          <w:lang w:eastAsia="ru-RU"/>
        </w:rPr>
        <w:t>. </w:t>
      </w:r>
      <w:r w:rsidRPr="00277E6B">
        <w:rPr>
          <w:rFonts w:ascii="Arial" w:eastAsia="Times New Roman" w:hAnsi="Arial" w:cs="Arial"/>
          <w:color w:val="252525"/>
          <w:sz w:val="24"/>
          <w:szCs w:val="24"/>
          <w:lang w:eastAsia="ru-RU"/>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14:paraId="0DC29CC3" w14:textId="77777777" w:rsidR="00277E6B" w:rsidRPr="00277E6B" w:rsidRDefault="00277E6B" w:rsidP="00277E6B">
      <w:pPr>
        <w:numPr>
          <w:ilvl w:val="0"/>
          <w:numId w:val="1"/>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переезд работника на новое место жительства;</w:t>
      </w:r>
    </w:p>
    <w:p w14:paraId="7E04AD84" w14:textId="77777777" w:rsidR="00277E6B" w:rsidRPr="00277E6B" w:rsidRDefault="00277E6B" w:rsidP="00277E6B">
      <w:pPr>
        <w:numPr>
          <w:ilvl w:val="0"/>
          <w:numId w:val="1"/>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зачисление на учебу в образовательную организацию;</w:t>
      </w:r>
    </w:p>
    <w:p w14:paraId="1481A880" w14:textId="77777777" w:rsidR="00277E6B" w:rsidRPr="00277E6B" w:rsidRDefault="00277E6B" w:rsidP="00277E6B">
      <w:pPr>
        <w:numPr>
          <w:ilvl w:val="0"/>
          <w:numId w:val="1"/>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выход на пенсию;</w:t>
      </w:r>
    </w:p>
    <w:p w14:paraId="4D2A009B" w14:textId="77777777" w:rsidR="00277E6B" w:rsidRPr="00277E6B" w:rsidRDefault="00277E6B" w:rsidP="00277E6B">
      <w:pPr>
        <w:numPr>
          <w:ilvl w:val="0"/>
          <w:numId w:val="1"/>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необходимость длительного постоянного ухода за ребенком в возрасте старше трех лет;</w:t>
      </w:r>
    </w:p>
    <w:p w14:paraId="5F66066F" w14:textId="77777777" w:rsidR="00277E6B" w:rsidRPr="00277E6B" w:rsidRDefault="00277E6B" w:rsidP="00277E6B">
      <w:pPr>
        <w:numPr>
          <w:ilvl w:val="0"/>
          <w:numId w:val="1"/>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необходимость ухода за больным или престарелым членом семьи;</w:t>
      </w:r>
    </w:p>
    <w:p w14:paraId="6811BF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2.2.13.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w:t>
      </w:r>
    </w:p>
    <w:p w14:paraId="0BDEBAB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2.2.14. Рассматривать все вопросы, связанные с изменением структуры муниципального бюджетного дошкольного образовательного учреждения «Центр развития ребенка - детский сад № 103», ее реорганизации с участием профсоюзного комитета.</w:t>
      </w:r>
    </w:p>
    <w:p w14:paraId="7AADFB3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2.2.15. Не допускать экономически и социально необоснованных сокращений рабочих мест, нарушений правовых гарантий работников при сокращении штатов, реорганизации и ликвидации муниципального бюджетного дошкольного образовательного учреждения «Центр развития ребенка - детский сад № 103». Проведение данных мероприятий начинать в конце учебного года.</w:t>
      </w:r>
    </w:p>
    <w:p w14:paraId="7F8C173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2.2.16. 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 с работниками , а при массовом единовременном высвобождении работников </w:t>
      </w:r>
      <w:r w:rsidRPr="00277E6B">
        <w:rPr>
          <w:rFonts w:ascii="Arial" w:eastAsia="Times New Roman" w:hAnsi="Arial" w:cs="Arial"/>
          <w:b/>
          <w:bCs/>
          <w:color w:val="252525"/>
          <w:sz w:val="24"/>
          <w:szCs w:val="24"/>
          <w:lang w:eastAsia="ru-RU"/>
        </w:rPr>
        <w:t>(</w:t>
      </w:r>
      <w:r w:rsidRPr="00277E6B">
        <w:rPr>
          <w:rFonts w:ascii="Arial" w:eastAsia="Times New Roman" w:hAnsi="Arial" w:cs="Arial"/>
          <w:color w:val="252525"/>
          <w:sz w:val="24"/>
          <w:szCs w:val="24"/>
          <w:lang w:eastAsia="ru-RU"/>
        </w:rPr>
        <w:t>критерием массового высвобождения работников является увольнение от 5 и более человек одновременно в течение 90 календарных дней)  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3C62B04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2.2.17. Не допускать расторжения трудовых отношений:</w:t>
      </w:r>
    </w:p>
    <w:p w14:paraId="311283C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с работниками, впервые поступившими на работу по полученной специальности, в связи с сокращением численности или штата муниципального бюджетного дошкольного образовательного учреждения «Центр развития ребенка - детский сад № 103», в течение трех лет;</w:t>
      </w:r>
    </w:p>
    <w:p w14:paraId="2E55D17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с заместителями и главными бухгалтерами (если они являются членами профсоюза) при передаче штата муниципального бюджетного дошкольного образовательного учреждения «Центр развития ребенка - детский сад № 103» из муниципальной собственности в государственную и, наоборот, без учета мнения профсоюзного комитета.</w:t>
      </w:r>
    </w:p>
    <w:p w14:paraId="2D51A53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2.3. Реорганизация (слияние, присоединение, разделение, преобразование) муниципального бюджетного дошкольного образовательного учреждения «Центр развития ребенка - детский сад № 103» не может являться основанием для расторжения трудового договора с работником.</w:t>
      </w:r>
    </w:p>
    <w:p w14:paraId="303BE06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2.4.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41DD7AC" w14:textId="77777777" w:rsidR="00277E6B" w:rsidRPr="00277E6B" w:rsidRDefault="00277E6B" w:rsidP="00277E6B">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имеющие почётные звания, награждённые ведомственными знаками отличия и почётными грамотами;</w:t>
      </w:r>
    </w:p>
    <w:p w14:paraId="07E790B1" w14:textId="77777777" w:rsidR="00277E6B" w:rsidRPr="00277E6B" w:rsidRDefault="00277E6B" w:rsidP="00277E6B">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работники, которым до наступления права на получение пенсии по любым основаниям осталось менее 3 лет;</w:t>
      </w:r>
    </w:p>
    <w:p w14:paraId="59A69A69" w14:textId="77777777" w:rsidR="00277E6B" w:rsidRPr="00277E6B" w:rsidRDefault="00277E6B" w:rsidP="00277E6B">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впервые поступившие на работу по полученной специальности, в течение первых трех лет работы;</w:t>
      </w:r>
    </w:p>
    <w:p w14:paraId="677E8C41" w14:textId="77777777" w:rsidR="00277E6B" w:rsidRPr="00277E6B" w:rsidRDefault="00277E6B" w:rsidP="00277E6B">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совмещающие работу с обучением в организациях, осуществляющих образовательную деятельность, на основании ученического договора, независимо от обучения их на бесплатной или платной основе;</w:t>
      </w:r>
    </w:p>
    <w:p w14:paraId="7CD778D8" w14:textId="77777777" w:rsidR="00277E6B" w:rsidRPr="00277E6B" w:rsidRDefault="00277E6B" w:rsidP="00277E6B">
      <w:pPr>
        <w:numPr>
          <w:ilvl w:val="0"/>
          <w:numId w:val="2"/>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неосвобождённый от основной работы председатель первичной профсоюзной </w:t>
      </w:r>
      <w:proofErr w:type="gramStart"/>
      <w:r w:rsidRPr="00277E6B">
        <w:rPr>
          <w:rFonts w:ascii="Arial" w:eastAsia="Times New Roman" w:hAnsi="Arial" w:cs="Arial"/>
          <w:color w:val="252525"/>
          <w:sz w:val="24"/>
          <w:szCs w:val="24"/>
          <w:lang w:eastAsia="ru-RU"/>
        </w:rPr>
        <w:t>организации  в</w:t>
      </w:r>
      <w:proofErr w:type="gramEnd"/>
      <w:r w:rsidRPr="00277E6B">
        <w:rPr>
          <w:rFonts w:ascii="Arial" w:eastAsia="Times New Roman" w:hAnsi="Arial" w:cs="Arial"/>
          <w:color w:val="252525"/>
          <w:sz w:val="24"/>
          <w:szCs w:val="24"/>
          <w:lang w:eastAsia="ru-RU"/>
        </w:rPr>
        <w:t>  период  избрания  и  после  окончания срока полномочий в течение 2 лет и др.</w:t>
      </w:r>
    </w:p>
    <w:p w14:paraId="7143F18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2.5. Увольнение работника по основаниям, предусмотренным </w:t>
      </w:r>
      <w:hyperlink r:id="rId6" w:history="1">
        <w:r w:rsidRPr="00277E6B">
          <w:rPr>
            <w:rFonts w:ascii="Arial" w:eastAsia="Times New Roman" w:hAnsi="Arial" w:cs="Arial"/>
            <w:color w:val="0345BF"/>
            <w:sz w:val="24"/>
            <w:szCs w:val="24"/>
            <w:lang w:eastAsia="ru-RU"/>
          </w:rPr>
          <w:t>п. 2</w:t>
        </w:r>
      </w:hyperlink>
      <w:r w:rsidRPr="00277E6B">
        <w:rPr>
          <w:rFonts w:ascii="Arial" w:eastAsia="Times New Roman" w:hAnsi="Arial" w:cs="Arial"/>
          <w:color w:val="252525"/>
          <w:sz w:val="24"/>
          <w:szCs w:val="24"/>
          <w:lang w:eastAsia="ru-RU"/>
        </w:rPr>
        <w:t> или </w:t>
      </w:r>
      <w:hyperlink r:id="rId7" w:history="1">
        <w:r w:rsidRPr="00277E6B">
          <w:rPr>
            <w:rFonts w:ascii="Arial" w:eastAsia="Times New Roman" w:hAnsi="Arial" w:cs="Arial"/>
            <w:color w:val="0345BF"/>
            <w:sz w:val="24"/>
            <w:szCs w:val="24"/>
            <w:lang w:eastAsia="ru-RU"/>
          </w:rPr>
          <w:t>3</w:t>
        </w:r>
      </w:hyperlink>
      <w:r w:rsidRPr="00277E6B">
        <w:rPr>
          <w:rFonts w:ascii="Arial" w:eastAsia="Times New Roman" w:hAnsi="Arial" w:cs="Arial"/>
          <w:color w:val="252525"/>
          <w:sz w:val="24"/>
          <w:szCs w:val="24"/>
          <w:lang w:eastAsia="ru-RU"/>
        </w:rPr>
        <w:t> ч.1 ст. 81 ТК РФ, а также прекращение трудового договора с работником по основаниям, предусмотренным </w:t>
      </w:r>
      <w:hyperlink r:id="rId8" w:history="1">
        <w:r w:rsidRPr="00277E6B">
          <w:rPr>
            <w:rFonts w:ascii="Arial" w:eastAsia="Times New Roman" w:hAnsi="Arial" w:cs="Arial"/>
            <w:color w:val="0345BF"/>
            <w:sz w:val="24"/>
            <w:szCs w:val="24"/>
            <w:lang w:eastAsia="ru-RU"/>
          </w:rPr>
          <w:t>п. 2,</w:t>
        </w:r>
      </w:hyperlink>
      <w:r w:rsidRPr="00277E6B">
        <w:rPr>
          <w:rFonts w:ascii="Arial" w:eastAsia="Times New Roman" w:hAnsi="Arial" w:cs="Arial"/>
          <w:color w:val="252525"/>
          <w:sz w:val="24"/>
          <w:szCs w:val="24"/>
          <w:lang w:eastAsia="ru-RU"/>
        </w:rPr>
        <w:t> </w:t>
      </w:r>
      <w:hyperlink r:id="rId9" w:history="1">
        <w:r w:rsidRPr="00277E6B">
          <w:rPr>
            <w:rFonts w:ascii="Arial" w:eastAsia="Times New Roman" w:hAnsi="Arial" w:cs="Arial"/>
            <w:color w:val="0345BF"/>
            <w:sz w:val="24"/>
            <w:szCs w:val="24"/>
            <w:lang w:eastAsia="ru-RU"/>
          </w:rPr>
          <w:t>8,</w:t>
        </w:r>
      </w:hyperlink>
      <w:r w:rsidRPr="00277E6B">
        <w:rPr>
          <w:rFonts w:ascii="Arial" w:eastAsia="Times New Roman" w:hAnsi="Arial" w:cs="Arial"/>
          <w:color w:val="252525"/>
          <w:sz w:val="24"/>
          <w:szCs w:val="24"/>
          <w:lang w:eastAsia="ru-RU"/>
        </w:rPr>
        <w:t> </w:t>
      </w:r>
      <w:hyperlink r:id="rId10" w:history="1">
        <w:r w:rsidRPr="00277E6B">
          <w:rPr>
            <w:rFonts w:ascii="Arial" w:eastAsia="Times New Roman" w:hAnsi="Arial" w:cs="Arial"/>
            <w:color w:val="0345BF"/>
            <w:sz w:val="24"/>
            <w:szCs w:val="24"/>
            <w:lang w:eastAsia="ru-RU"/>
          </w:rPr>
          <w:t>9</w:t>
        </w:r>
      </w:hyperlink>
      <w:r w:rsidRPr="00277E6B">
        <w:rPr>
          <w:rFonts w:ascii="Arial" w:eastAsia="Times New Roman" w:hAnsi="Arial" w:cs="Arial"/>
          <w:color w:val="252525"/>
          <w:sz w:val="24"/>
          <w:szCs w:val="24"/>
          <w:lang w:eastAsia="ru-RU"/>
        </w:rPr>
        <w:t>, </w:t>
      </w:r>
      <w:hyperlink r:id="rId11" w:history="1">
        <w:r w:rsidRPr="00277E6B">
          <w:rPr>
            <w:rFonts w:ascii="Arial" w:eastAsia="Times New Roman" w:hAnsi="Arial" w:cs="Arial"/>
            <w:color w:val="0345BF"/>
            <w:sz w:val="24"/>
            <w:szCs w:val="24"/>
            <w:lang w:eastAsia="ru-RU"/>
          </w:rPr>
          <w:t>10</w:t>
        </w:r>
      </w:hyperlink>
      <w:r w:rsidRPr="00277E6B">
        <w:rPr>
          <w:rFonts w:ascii="Arial" w:eastAsia="Times New Roman" w:hAnsi="Arial" w:cs="Arial"/>
          <w:color w:val="252525"/>
          <w:sz w:val="24"/>
          <w:szCs w:val="24"/>
          <w:lang w:eastAsia="ru-RU"/>
        </w:rPr>
        <w:t> или п. </w:t>
      </w:r>
      <w:hyperlink r:id="rId12" w:history="1">
        <w:r w:rsidRPr="00277E6B">
          <w:rPr>
            <w:rFonts w:ascii="Arial" w:eastAsia="Times New Roman" w:hAnsi="Arial" w:cs="Arial"/>
            <w:color w:val="0345BF"/>
            <w:sz w:val="24"/>
            <w:szCs w:val="24"/>
            <w:lang w:eastAsia="ru-RU"/>
          </w:rPr>
          <w:t>13</w:t>
        </w:r>
      </w:hyperlink>
      <w:r w:rsidRPr="00277E6B">
        <w:rPr>
          <w:rFonts w:ascii="Arial" w:eastAsia="Times New Roman" w:hAnsi="Arial" w:cs="Arial"/>
          <w:color w:val="252525"/>
          <w:sz w:val="24"/>
          <w:szCs w:val="24"/>
          <w:lang w:eastAsia="ru-RU"/>
        </w:rPr>
        <w:t> ч. 1 ст. 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w:t>
      </w:r>
    </w:p>
    <w:p w14:paraId="56949F3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2.6. В случаях прекращения трудового договора вследствие нарушения п. 11 ч. 1 ст. 77 ТК РФ или иным федеральным законом правил заключения трудового договора,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w:t>
      </w:r>
    </w:p>
    <w:p w14:paraId="1EAD6B4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7DF9829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2.8. Расторжение трудового договора в соответствии с пунктами 2, 3 и 5 части 1 статьи 81 ТК РФ с работником – членом Профсоюза по инициативе Работодателя производится только по согласованию с профсоюзным комитетом.   </w:t>
      </w:r>
    </w:p>
    <w:p w14:paraId="6814E2F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2.9.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w:t>
      </w:r>
      <w:proofErr w:type="gramStart"/>
      <w:r w:rsidRPr="00277E6B">
        <w:rPr>
          <w:rFonts w:ascii="Arial" w:eastAsia="Times New Roman" w:hAnsi="Arial" w:cs="Arial"/>
          <w:color w:val="252525"/>
          <w:sz w:val="24"/>
          <w:szCs w:val="24"/>
          <w:lang w:eastAsia="ru-RU"/>
        </w:rPr>
        <w:t>право  приема</w:t>
      </w:r>
      <w:proofErr w:type="gramEnd"/>
      <w:r w:rsidRPr="00277E6B">
        <w:rPr>
          <w:rFonts w:ascii="Arial" w:eastAsia="Times New Roman" w:hAnsi="Arial" w:cs="Arial"/>
          <w:color w:val="252525"/>
          <w:sz w:val="24"/>
          <w:szCs w:val="24"/>
          <w:lang w:eastAsia="ru-RU"/>
        </w:rPr>
        <w:t xml:space="preserve"> на работу при появлении вакансий.</w:t>
      </w:r>
    </w:p>
    <w:p w14:paraId="045398B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2.10. При расторжении трудового договора в связи с ликвидацией организации (п.1 ст.81 ТК РФ) Работодатель производит выплату среднемесячной заработной платы в течение 3-х месяцев на период трудоустройства следующим категориям работников:</w:t>
      </w:r>
    </w:p>
    <w:p w14:paraId="1616517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женщинам, имеющим на своём иждивении 2-х или более детей </w:t>
      </w:r>
      <w:proofErr w:type="gramStart"/>
      <w:r w:rsidRPr="00277E6B">
        <w:rPr>
          <w:rFonts w:ascii="Arial" w:eastAsia="Times New Roman" w:hAnsi="Arial" w:cs="Arial"/>
          <w:color w:val="252525"/>
          <w:sz w:val="24"/>
          <w:szCs w:val="24"/>
          <w:lang w:eastAsia="ru-RU"/>
        </w:rPr>
        <w:t>в  возрасте</w:t>
      </w:r>
      <w:proofErr w:type="gramEnd"/>
      <w:r w:rsidRPr="00277E6B">
        <w:rPr>
          <w:rFonts w:ascii="Arial" w:eastAsia="Times New Roman" w:hAnsi="Arial" w:cs="Arial"/>
          <w:color w:val="252525"/>
          <w:sz w:val="24"/>
          <w:szCs w:val="24"/>
          <w:lang w:eastAsia="ru-RU"/>
        </w:rPr>
        <w:t xml:space="preserve"> от 3 до 14 лет;</w:t>
      </w:r>
    </w:p>
    <w:p w14:paraId="713F0EE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одиноким матерям (отцам), имеющим на своём иждивении ребёнка до 16 лет;</w:t>
      </w:r>
    </w:p>
    <w:p w14:paraId="1B2C80C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беременным женщинам и женщинам, имеющим детей в возрасте до 3-х лет</w:t>
      </w:r>
      <w:r w:rsidRPr="00277E6B">
        <w:rPr>
          <w:rFonts w:ascii="Arial" w:eastAsia="Times New Roman" w:hAnsi="Arial" w:cs="Arial"/>
          <w:b/>
          <w:bCs/>
          <w:color w:val="252525"/>
          <w:sz w:val="24"/>
          <w:szCs w:val="24"/>
          <w:lang w:eastAsia="ru-RU"/>
        </w:rPr>
        <w:t>.</w:t>
      </w:r>
    </w:p>
    <w:p w14:paraId="155419E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2.11. Профсоюзный комитет обязуется:</w:t>
      </w:r>
    </w:p>
    <w:p w14:paraId="56723F5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осуществлять контроль за </w:t>
      </w:r>
      <w:proofErr w:type="gramStart"/>
      <w:r w:rsidRPr="00277E6B">
        <w:rPr>
          <w:rFonts w:ascii="Arial" w:eastAsia="Times New Roman" w:hAnsi="Arial" w:cs="Arial"/>
          <w:color w:val="252525"/>
          <w:sz w:val="24"/>
          <w:szCs w:val="24"/>
          <w:lang w:eastAsia="ru-RU"/>
        </w:rPr>
        <w:t>соблюдением  в</w:t>
      </w:r>
      <w:proofErr w:type="gramEnd"/>
      <w:r w:rsidRPr="00277E6B">
        <w:rPr>
          <w:rFonts w:ascii="Arial" w:eastAsia="Times New Roman" w:hAnsi="Arial" w:cs="Arial"/>
          <w:color w:val="252525"/>
          <w:sz w:val="24"/>
          <w:szCs w:val="24"/>
          <w:lang w:eastAsia="ru-RU"/>
        </w:rPr>
        <w:t xml:space="preserve"> муниципальном бюджетном дошкольном образовательном учреждении «Центр развития ребенка - детский сад № 103»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p>
    <w:p w14:paraId="77F565B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представлять в установленные сроки свое </w:t>
      </w:r>
      <w:proofErr w:type="gramStart"/>
      <w:r w:rsidRPr="00277E6B">
        <w:rPr>
          <w:rFonts w:ascii="Arial" w:eastAsia="Times New Roman" w:hAnsi="Arial" w:cs="Arial"/>
          <w:color w:val="252525"/>
          <w:sz w:val="24"/>
          <w:szCs w:val="24"/>
          <w:lang w:eastAsia="ru-RU"/>
        </w:rPr>
        <w:t>согласование  при</w:t>
      </w:r>
      <w:proofErr w:type="gramEnd"/>
      <w:r w:rsidRPr="00277E6B">
        <w:rPr>
          <w:rFonts w:ascii="Arial" w:eastAsia="Times New Roman" w:hAnsi="Arial" w:cs="Arial"/>
          <w:color w:val="252525"/>
          <w:sz w:val="24"/>
          <w:szCs w:val="24"/>
          <w:lang w:eastAsia="ru-RU"/>
        </w:rPr>
        <w:t xml:space="preserve"> расторжении Работодателем трудовых договоров с работниками – членами профсоюза (ст. 373 ТК РФ);</w:t>
      </w:r>
    </w:p>
    <w:p w14:paraId="1C4D02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14:paraId="5157E9E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Segoe UI" w:eastAsia="Times New Roman" w:hAnsi="Segoe UI" w:cs="Segoe UI"/>
          <w:color w:val="252525"/>
          <w:sz w:val="24"/>
          <w:szCs w:val="24"/>
          <w:lang w:eastAsia="ru-RU"/>
        </w:rPr>
        <w:t> </w:t>
      </w:r>
    </w:p>
    <w:p w14:paraId="34B63AE9"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III. Рабочее время и время отдыха</w:t>
      </w:r>
    </w:p>
    <w:p w14:paraId="4DFEC241" w14:textId="77777777" w:rsidR="00277E6B" w:rsidRPr="00277E6B" w:rsidRDefault="00277E6B" w:rsidP="00277E6B">
      <w:pPr>
        <w:numPr>
          <w:ilvl w:val="0"/>
          <w:numId w:val="3"/>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Стороны договорились:</w:t>
      </w:r>
    </w:p>
    <w:p w14:paraId="416F07A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   Режим  работы  муниципального бюджетного дошкольного образовательного учреждения «Центр развития ребенка - детский сад № 103», продолжительность рабочего времени и времени отдыха работников в зависимости от должности с учетом особенностей их труда определяются Правилами внутреннего трудового распорядка, принятыми в соответствии с ТК РФ, приказами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и о порядке определения учебной нагрузки педагогических работников, оговариваемой в   трудовом договоре»,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13" w:history="1">
        <w:r w:rsidRPr="00277E6B">
          <w:rPr>
            <w:rFonts w:ascii="Arial" w:eastAsia="Times New Roman" w:hAnsi="Arial" w:cs="Arial"/>
            <w:color w:val="0345BF"/>
            <w:sz w:val="24"/>
            <w:szCs w:val="24"/>
            <w:lang w:eastAsia="ru-RU"/>
          </w:rPr>
          <w:t>Постановлением</w:t>
        </w:r>
      </w:hyperlink>
      <w:r w:rsidRPr="00277E6B">
        <w:rPr>
          <w:rFonts w:ascii="Arial" w:eastAsia="Times New Roman" w:hAnsi="Arial" w:cs="Arial"/>
          <w:color w:val="252525"/>
          <w:sz w:val="24"/>
          <w:szCs w:val="24"/>
          <w:lang w:eastAsia="ru-RU"/>
        </w:rPr>
        <w:t> Правительства Российской Федерации от 14 мая 2015 г. N 466 «О ежегодных основных удлиненных оплачиваемых отпусках», расписанием занятий, календарным учебным графиком, графиками работы (графиками сменности) и иными нормативными правовыми актами МБОУ № 103.</w:t>
      </w:r>
    </w:p>
    <w:p w14:paraId="5B84D1C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3.1.1. Правила внутреннего трудового распорядка утверждаются заведующим   муниципального бюджетного дошкольного образовательного учреждения «Центр развития ребенка - детский сад № 103», с учётом мнения профсоюзного комитета. </w:t>
      </w:r>
    </w:p>
    <w:p w14:paraId="116FB54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   Для заведующего, заместителей заведующего, руководителей структурных подразделений, работников из числа административно - хозяйственного, учебно-вспомогательного и обслуживающего персонала муниципального бюджетного дошкольного образовательного учреждения «Центр развития ребенка - детский сад № 103» устанавливается нормальная продолжительность рабочего времени, которая не может превышать 40 часов в неделю.</w:t>
      </w:r>
    </w:p>
    <w:p w14:paraId="058A284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3.3.   В соответствии с законодательством РФ для педагогических работников муниципального бюджетного дошкольного образовательного учреждения «Центр развития ребенка - детский сад № 103», устанавливается сокращённая продолжительность рабочего времени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не более 36 часов в неделю</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Нормируемой  частью   рабочего  времени  педагогических  работников является норма часов, за которые ему выплачивается ставка (оклад) заработной платы педагог дополнительного образования – 18 часов в неделю; учитель-логопед – 20 часов в неделю, музыкальный    руководитель – 24 часа в неделю ;  воспитатель, осуществляющий обучение, воспитание, присмотр и уход за обучающимися с ограниченными возможностями здоровья – 25 часов в неделю , инструктор по физической культуре – 30 часов в неделю ; старший воспитатель – 30 часов в неделю; воспитатель, осуществляющий образовательную деятельность по образовательным программам дошкольного образования – 36 часов в неделю;</w:t>
      </w:r>
    </w:p>
    <w:p w14:paraId="2039051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 соответствии с правилами внутреннего трудового распорядка муниципального бюджетного дошкольного образовательного учреждения «Центр развития ребенка - детский сад № 103», а также время проведения мероприятий (педсоветов, совещаний и др.), присутствие на которых для работников обязательно. </w:t>
      </w:r>
    </w:p>
    <w:p w14:paraId="468410A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 зависимости от должности и специальности педагогических работников с учетом особенностей их труда </w:t>
      </w:r>
      <w:hyperlink r:id="rId14" w:history="1">
        <w:r w:rsidRPr="00277E6B">
          <w:rPr>
            <w:rFonts w:ascii="Arial" w:eastAsia="Times New Roman" w:hAnsi="Arial" w:cs="Arial"/>
            <w:color w:val="0345BF"/>
            <w:sz w:val="24"/>
            <w:szCs w:val="24"/>
            <w:lang w:eastAsia="ru-RU"/>
          </w:rPr>
          <w:t>продолжительность</w:t>
        </w:r>
      </w:hyperlink>
      <w:r w:rsidRPr="00277E6B">
        <w:rPr>
          <w:rFonts w:ascii="Arial" w:eastAsia="Times New Roman" w:hAnsi="Arial" w:cs="Arial"/>
          <w:color w:val="252525"/>
          <w:sz w:val="24"/>
          <w:szCs w:val="24"/>
          <w:lang w:eastAsia="ru-RU"/>
        </w:rPr>
        <w:t>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537FA85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договорами, должностными инструкциями.</w:t>
      </w:r>
    </w:p>
    <w:p w14:paraId="6369EAF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3.4. Сокращенная продолжительность рабочего времени устанавливается в следующих случаях:</w:t>
      </w:r>
    </w:p>
    <w:p w14:paraId="716906D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для медицинских работников - не более 39 часов в неделю (</w:t>
      </w:r>
      <w:hyperlink r:id="rId15" w:history="1">
        <w:r w:rsidRPr="00277E6B">
          <w:rPr>
            <w:rFonts w:ascii="Arial" w:eastAsia="Times New Roman" w:hAnsi="Arial" w:cs="Arial"/>
            <w:color w:val="0345BF"/>
            <w:sz w:val="24"/>
            <w:szCs w:val="24"/>
            <w:lang w:eastAsia="ru-RU"/>
          </w:rPr>
          <w:t>ст. 350</w:t>
        </w:r>
      </w:hyperlink>
      <w:r w:rsidRPr="00277E6B">
        <w:rPr>
          <w:rFonts w:ascii="Arial" w:eastAsia="Times New Roman" w:hAnsi="Arial" w:cs="Arial"/>
          <w:color w:val="252525"/>
          <w:sz w:val="24"/>
          <w:szCs w:val="24"/>
          <w:lang w:eastAsia="ru-RU"/>
        </w:rPr>
        <w:t> ТК РФ);</w:t>
      </w:r>
    </w:p>
    <w:p w14:paraId="6539180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для работников, являющихся инвалидами I или II группы - не более 35 часов в неделю с сохранением полной оплаты труда (ст. 92 ТК РФ).</w:t>
      </w:r>
    </w:p>
    <w:p w14:paraId="5A5C03A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3.5. Продолжительность рабочей недели – пятидневная непрерывная рабочая неделя с двумя выходными днями в неделю устанавливается для работников правилами внутреннего трудового распорядка муниципального бюджетного дошкольного образовательного учреждения «Центр развития ребенка - детский сад № 103» и трудовыми </w:t>
      </w:r>
      <w:proofErr w:type="gramStart"/>
      <w:r w:rsidRPr="00277E6B">
        <w:rPr>
          <w:rFonts w:ascii="Arial" w:eastAsia="Times New Roman" w:hAnsi="Arial" w:cs="Arial"/>
          <w:color w:val="252525"/>
          <w:sz w:val="24"/>
          <w:szCs w:val="24"/>
          <w:lang w:eastAsia="ru-RU"/>
        </w:rPr>
        <w:t>договорами .</w:t>
      </w:r>
      <w:proofErr w:type="gramEnd"/>
    </w:p>
    <w:p w14:paraId="1706386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3.6. Режим рабочего времени воспитателей в муниципальном бюджетном дошкольном образовательном учреждении «Центр развития ребенка - детский сад № 103» с 12-часовым пребыванием воспитанников при 5-дневной рабочей неделе </w:t>
      </w:r>
      <w:r w:rsidRPr="00277E6B">
        <w:rPr>
          <w:rFonts w:ascii="Arial" w:eastAsia="Times New Roman" w:hAnsi="Arial" w:cs="Arial"/>
          <w:color w:val="252525"/>
          <w:sz w:val="24"/>
          <w:szCs w:val="24"/>
          <w:lang w:eastAsia="ru-RU"/>
        </w:rPr>
        <w:lastRenderedPageBreak/>
        <w:t>(60 часов работы в неделю), в которых на каждую группу воспитанников предусматривается по две должности воспитателя (72 часа работы), определяется с учетом выполнения каждым из них педагогической работы в течение 36 часов в неделю, что регулируется правилами внутреннего трудового распорядка муниципального бюджетного дошкольного образовательного учреждения «Центр развития ребенка - детский сад № 103».</w:t>
      </w:r>
    </w:p>
    <w:p w14:paraId="64AF7DF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3.7. Одновременная ежедневная работа двух воспитателей составляет 2 часа 24 минуты, в течение этого времени допускается выполнение одним из воспитателей работы по изготовлению учебно-наглядных пособий, замены отсутствующих воспитателей по болезни и другим причинам, методической и другой работы, регулируемой правилами внутреннего трудового распорядка организации и иными локальными актами муниципального бюджетного дошкольного образовательного учреждения «Центр развития ребенка - детский сад № 103»</w:t>
      </w:r>
    </w:p>
    <w:p w14:paraId="3B8175A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3.8. Режим рабочего времени педагогов-психологов в пределах 36-часовой рабочей недели регулируется правилами внутреннего трудового распорядка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с</w:t>
      </w:r>
      <w:proofErr w:type="gramEnd"/>
      <w:r w:rsidRPr="00277E6B">
        <w:rPr>
          <w:rFonts w:ascii="Arial" w:eastAsia="Times New Roman" w:hAnsi="Arial" w:cs="Arial"/>
          <w:color w:val="252525"/>
          <w:sz w:val="24"/>
          <w:szCs w:val="24"/>
          <w:lang w:eastAsia="ru-RU"/>
        </w:rPr>
        <w:t xml:space="preserve"> учетом:</w:t>
      </w:r>
    </w:p>
    <w:p w14:paraId="708B759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312AE73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r w:rsidRPr="00277E6B">
        <w:rPr>
          <w:rFonts w:ascii="Arial" w:eastAsia="Times New Roman" w:hAnsi="Arial" w:cs="Arial"/>
          <w:i/>
          <w:iCs/>
          <w:color w:val="252525"/>
          <w:sz w:val="24"/>
          <w:szCs w:val="24"/>
          <w:lang w:eastAsia="ru-RU"/>
        </w:rPr>
        <w:t>.</w:t>
      </w:r>
    </w:p>
    <w:p w14:paraId="55F5F0C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3.9.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муниципального бюджетного дошкольного образовательного учреждения «Центр развития ребенка - детский сад № 103».</w:t>
      </w:r>
    </w:p>
    <w:p w14:paraId="5723693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w:t>
      </w:r>
    </w:p>
    <w:p w14:paraId="0488828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3.10.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Министерства образования и науки РФ от 11 мая 2016 г. № 536.</w:t>
      </w:r>
    </w:p>
    <w:p w14:paraId="04035DB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3.11. Работа в выходные и праздничные дни запрещается, за исключением случаев, предусмотренных Трудовым кодексом Российской Федерации. Без согласия работников допускается привлечение их к работе в случаях, определенных частью третьей статьи 113 ТК РФ.</w:t>
      </w:r>
    </w:p>
    <w:p w14:paraId="102E061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w:t>
      </w:r>
      <w:proofErr w:type="gramStart"/>
      <w:r w:rsidRPr="00277E6B">
        <w:rPr>
          <w:rFonts w:ascii="Arial" w:eastAsia="Times New Roman" w:hAnsi="Arial" w:cs="Arial"/>
          <w:color w:val="252525"/>
          <w:sz w:val="24"/>
          <w:szCs w:val="24"/>
          <w:lang w:eastAsia="ru-RU"/>
        </w:rPr>
        <w:t>РФ)  и</w:t>
      </w:r>
      <w:proofErr w:type="gramEnd"/>
      <w:r w:rsidRPr="00277E6B">
        <w:rPr>
          <w:rFonts w:ascii="Arial" w:eastAsia="Times New Roman" w:hAnsi="Arial" w:cs="Arial"/>
          <w:color w:val="252525"/>
          <w:sz w:val="24"/>
          <w:szCs w:val="24"/>
          <w:lang w:eastAsia="ru-RU"/>
        </w:rPr>
        <w:t xml:space="preserve"> оплатой труда не менее, чем в двойном размере, или  предоставлением другого дня отдыха.</w:t>
      </w:r>
    </w:p>
    <w:p w14:paraId="50ABD84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3.12. Продолжительность рабочего дня или смены, непосредственно предшествующих нерабочему праздничному дню, уменьшается на один час.</w:t>
      </w:r>
    </w:p>
    <w:p w14:paraId="6B94D94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p>
    <w:p w14:paraId="48618A6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3.13.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6107A86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Работодатель может привлекать работников к сверхурочным работам в соответствии со статьей 99 ТК РФ только с предварительного согласия профсоюзного комитета.</w:t>
      </w:r>
    </w:p>
    <w:p w14:paraId="7DD42B1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4F87047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3.14.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 с медицинским заключением, находящегося в отпуске по уходу за ребенком.  (</w:t>
      </w:r>
      <w:r w:rsidRPr="00277E6B">
        <w:rPr>
          <w:rFonts w:ascii="Arial" w:eastAsia="Times New Roman" w:hAnsi="Arial" w:cs="Arial"/>
          <w:i/>
          <w:iCs/>
          <w:color w:val="252525"/>
          <w:sz w:val="24"/>
          <w:szCs w:val="24"/>
          <w:lang w:eastAsia="ru-RU"/>
        </w:rPr>
        <w:t>Условия работы в режиме неполного рабочего времени определяются правилами внутреннего трудового распорядка МБДОУ № 103, трудовым договором и дополнительными соглашениями).</w:t>
      </w:r>
    </w:p>
    <w:p w14:paraId="09C3896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3.15.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w:t>
      </w:r>
      <w:proofErr w:type="gramStart"/>
      <w:r w:rsidRPr="00277E6B">
        <w:rPr>
          <w:rFonts w:ascii="Arial" w:eastAsia="Times New Roman" w:hAnsi="Arial" w:cs="Arial"/>
          <w:color w:val="252525"/>
          <w:sz w:val="24"/>
          <w:szCs w:val="24"/>
          <w:lang w:eastAsia="ru-RU"/>
        </w:rPr>
        <w:t>заведующим  муниципального</w:t>
      </w:r>
      <w:proofErr w:type="gramEnd"/>
      <w:r w:rsidRPr="00277E6B">
        <w:rPr>
          <w:rFonts w:ascii="Arial" w:eastAsia="Times New Roman" w:hAnsi="Arial" w:cs="Arial"/>
          <w:color w:val="252525"/>
          <w:sz w:val="24"/>
          <w:szCs w:val="24"/>
          <w:lang w:eastAsia="ru-RU"/>
        </w:rPr>
        <w:t xml:space="preserve"> бюджетного дошкольного образовательного учреждения «Центр развития ребенка - детский сад № 103»  с учетом мнения выборного профсоюзного органа.</w:t>
      </w:r>
    </w:p>
    <w:p w14:paraId="2D7BCA8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3.16. Педагогическим работникам предоставляется ежегодный основной удлиненный оплачиваемый отпуск продолжительностью 42, 56 дней установленный Правительством РФ:</w:t>
      </w:r>
    </w:p>
    <w:p w14:paraId="011666A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- 42 календарных дня предоставляется педагогическим работникам, если они работают в группах общеразвивающей направленности и реализуют основную общеобразовательную программу дошкольного образования;</w:t>
      </w:r>
    </w:p>
    <w:p w14:paraId="536CEFE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- 56 календарных дней предоставляется педагогическим работникам, если они осуществляют образовательную деятельность в компенсирующих и комбинированных группах, где обучаются дети с ограниченными возможностями здоровья.</w:t>
      </w:r>
    </w:p>
    <w:p w14:paraId="153D607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6EA9B25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О времени начала отпуска работник должен быть письменно извещен не позднее, чем за две недели до его начала.</w:t>
      </w:r>
    </w:p>
    <w:p w14:paraId="7F2B343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3.17. Предоставление ежегодного основного и дополнительных оплачиваемых отпусков осуществляется </w:t>
      </w:r>
      <w:proofErr w:type="gramStart"/>
      <w:r w:rsidRPr="00277E6B">
        <w:rPr>
          <w:rFonts w:ascii="Arial" w:eastAsia="Times New Roman" w:hAnsi="Arial" w:cs="Arial"/>
          <w:color w:val="252525"/>
          <w:sz w:val="24"/>
          <w:szCs w:val="24"/>
          <w:lang w:eastAsia="ru-RU"/>
        </w:rPr>
        <w:t>в  соответствии</w:t>
      </w:r>
      <w:proofErr w:type="gramEnd"/>
      <w:r w:rsidRPr="00277E6B">
        <w:rPr>
          <w:rFonts w:ascii="Arial" w:eastAsia="Times New Roman" w:hAnsi="Arial" w:cs="Arial"/>
          <w:color w:val="252525"/>
          <w:sz w:val="24"/>
          <w:szCs w:val="24"/>
          <w:lang w:eastAsia="ru-RU"/>
        </w:rPr>
        <w:t>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благоприятных условий для отдыха работника. О времени начала отпуска работник должен быть письменно извещен не позднее, чем за две недели до его начала. Разделение, предоставление отпуска по частям, его перенос полностью или частично</w:t>
      </w:r>
      <w:r w:rsidRPr="00277E6B">
        <w:rPr>
          <w:rFonts w:ascii="Arial" w:eastAsia="Times New Roman" w:hAnsi="Arial" w:cs="Arial"/>
          <w:b/>
          <w:bCs/>
          <w:color w:val="252525"/>
          <w:sz w:val="24"/>
          <w:szCs w:val="24"/>
          <w:lang w:eastAsia="ru-RU"/>
        </w:rPr>
        <w:t>,</w:t>
      </w:r>
      <w:r w:rsidRPr="00277E6B">
        <w:rPr>
          <w:rFonts w:ascii="Arial" w:eastAsia="Times New Roman" w:hAnsi="Arial" w:cs="Arial"/>
          <w:color w:val="252525"/>
          <w:sz w:val="24"/>
          <w:szCs w:val="24"/>
          <w:lang w:eastAsia="ru-RU"/>
        </w:rPr>
        <w:t> а также отзыв из отпуска допускается по приказу (распоряжению) Работодателя только с письменного согласия работника и выборного профсоюзного органа.</w:t>
      </w:r>
    </w:p>
    <w:p w14:paraId="377E9A1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3.18. Ежегодный оплачиваемый отпуск за первый год работы предоставляется работникам по истечении шести месяцев непрерывной работы в муниципальном бюджетном дошкольном образовательном учреждении «Центр развития ребенка - детский сад № 103», за второй и последующий годы работы – в любое время рабочего года в соответствии с очередностью предоставления отпусков. По соглашению сторон ежегодный оплачиваемый отпуск может быть предоставлен работникам и до истечения шести месяцев (статья 122 ТК РФ).</w:t>
      </w:r>
    </w:p>
    <w:p w14:paraId="0EEB21A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При предоставлении ежегодного оплачиваемого 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6D77CD3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3.19.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2808183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3.20. Запрещается не предоставление ежегодного оплачиваемого отпуска в течение двух лет подряд.</w:t>
      </w:r>
    </w:p>
    <w:p w14:paraId="5994AA4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3.21. Ежегодный оплачиваемый отпуск продлевается в случае временной нетрудоспособности работника, наступившей во время отпуска.</w:t>
      </w:r>
    </w:p>
    <w:p w14:paraId="375437A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3.22. По письменному заявлению работника при предъявлении путевки на санаторно-курортное лечение Работодатель осуществляет перенос части </w:t>
      </w:r>
      <w:r w:rsidRPr="00277E6B">
        <w:rPr>
          <w:rFonts w:ascii="Arial" w:eastAsia="Times New Roman" w:hAnsi="Arial" w:cs="Arial"/>
          <w:color w:val="252525"/>
          <w:sz w:val="24"/>
          <w:szCs w:val="24"/>
          <w:lang w:eastAsia="ru-RU"/>
        </w:rPr>
        <w:lastRenderedPageBreak/>
        <w:t>ежегодного оплачиваемого отпуска на период санаторно-курортного лечения с учетом времени в пути.</w:t>
      </w:r>
    </w:p>
    <w:p w14:paraId="34E823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3.23.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преимущество в выборе новой даты начала отпуска.</w:t>
      </w:r>
    </w:p>
    <w:p w14:paraId="4898E04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3.24. В соответствии со ст. 4.40 Соглашения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2019-2021 годы матерям и отцам, в семьях которых двое и более детей в возрасте до 14 лет, отпуск предоставляется в любое время по их желанию.</w:t>
      </w:r>
    </w:p>
    <w:p w14:paraId="2BE04F6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3.25. Согласно ст.23 Федерального закона РФ от 24.11.1995 №181-ФЗ «О социальной защите инвалидов в Российской Федерации» инвалидам предоставляется ежегодный оплачиваемый отпуск не менее 30 календарных дней.</w:t>
      </w:r>
    </w:p>
    <w:p w14:paraId="575396F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3.26. Исчисление продолжительности ежегодного оплачиваемого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14:paraId="3CD4169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Педагогическим работникам, проработавшим в учебном году не менее 10 месяцев, денежная компенсация за неиспользованный отпуск при увольнении выплачивается исходя из полной продолжительности отпуска.</w:t>
      </w:r>
    </w:p>
    <w:p w14:paraId="2F737EE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3.27. Работникам с ненормированным рабочим днем предоставляется дополнительный оплачиваемый отпуск, составляющий не менее 3 дней. 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 локальным нормативным актом МБДОУ № </w:t>
      </w:r>
      <w:proofErr w:type="gramStart"/>
      <w:r w:rsidRPr="00277E6B">
        <w:rPr>
          <w:rFonts w:ascii="Arial" w:eastAsia="Times New Roman" w:hAnsi="Arial" w:cs="Arial"/>
          <w:color w:val="252525"/>
          <w:sz w:val="24"/>
          <w:szCs w:val="24"/>
          <w:lang w:eastAsia="ru-RU"/>
        </w:rPr>
        <w:t>103 ,</w:t>
      </w:r>
      <w:proofErr w:type="gramEnd"/>
      <w:r w:rsidRPr="00277E6B">
        <w:rPr>
          <w:rFonts w:ascii="Arial" w:eastAsia="Times New Roman" w:hAnsi="Arial" w:cs="Arial"/>
          <w:color w:val="252525"/>
          <w:sz w:val="24"/>
          <w:szCs w:val="24"/>
          <w:lang w:eastAsia="ru-RU"/>
        </w:rPr>
        <w:t xml:space="preserve"> в соответствии со статьей 119 ТК РФ с учетом мотивированного мнения (по согласованию) профсоюзного комитета.</w:t>
      </w:r>
    </w:p>
    <w:p w14:paraId="7CD8AB9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Учет рабочего времени сверх установленной законодательством нормы часов производится Работодателем.</w:t>
      </w:r>
    </w:p>
    <w:p w14:paraId="1F3C0F8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3.28. Работодатель обязуется обеспечить работникам:</w:t>
      </w:r>
    </w:p>
    <w:p w14:paraId="5E2DA7E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дополнительный отпуск и сокращенный рабочий день работникам, занятым на работах с вредными и (или) опасными условиями труда в соответствии с результатами специальной оценки условий труда;</w:t>
      </w:r>
    </w:p>
    <w:p w14:paraId="188F49A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 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 г. № 644 </w:t>
      </w:r>
      <w:r w:rsidRPr="00277E6B">
        <w:rPr>
          <w:rFonts w:ascii="Arial" w:eastAsia="Times New Roman" w:hAnsi="Arial" w:cs="Arial"/>
          <w:color w:val="252525"/>
          <w:sz w:val="24"/>
          <w:szCs w:val="24"/>
          <w:lang w:eastAsia="ru-RU"/>
        </w:rPr>
        <w:lastRenderedPageBreak/>
        <w:t>(далее - Порядок предоставления длительного отпуска). 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 условия присоединения длительного отпуска к ежегодному основному оплачиваемому отпуску, предоставления длительного отпуска, работающим по совместительству, определяются в локальном нормативном акте МБДОУ № 103;</w:t>
      </w:r>
    </w:p>
    <w:p w14:paraId="4C091B0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освобождение от работы работникам на один рабочий день один раз в три года с сохранением за ними места работы (должности) и среднего заработка при прохождении диспансеризации;</w:t>
      </w:r>
    </w:p>
    <w:p w14:paraId="145EBE7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освобождение от работы на один рабочий день один раз в год с сохранением за ними места работы (должности) и среднего заработка при прохождении диспансеризации работникам, достигшим возраста сорока лет;</w:t>
      </w:r>
    </w:p>
    <w:p w14:paraId="11BD12A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освобождение от работы на два рабочих дня один раз в год с сохранением за ними места работы (должности) и среднего заработка при прохождении диспансеризации работникам,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w:t>
      </w:r>
    </w:p>
    <w:p w14:paraId="1D805D9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0933F0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Справки медицинских организаций, подтверждающие прохождение работниками диспансеризации в день (дни) освобождения от работы, работники обязаны предоставлять работодателю, если это предусмотрено локальным нормативным актом.</w:t>
      </w:r>
    </w:p>
    <w:p w14:paraId="0BE69D5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3.29. В исключительных случаях, когда предоставление длительного отпуска сроком до 1 года работнику может неблагоприятно отразиться на деятельности муниципального бюджетного дошкольного образовательного учреждения «Центр развития ребенка - детский сад № 103» с согласия работника допускается перенос отпуска на более поздний срок, чем указан в заявлении работника</w:t>
      </w:r>
      <w:r w:rsidRPr="00277E6B">
        <w:rPr>
          <w:rFonts w:ascii="Arial" w:eastAsia="Times New Roman" w:hAnsi="Arial" w:cs="Arial"/>
          <w:b/>
          <w:bCs/>
          <w:color w:val="252525"/>
          <w:sz w:val="24"/>
          <w:szCs w:val="24"/>
          <w:lang w:eastAsia="ru-RU"/>
        </w:rPr>
        <w:t>.</w:t>
      </w:r>
    </w:p>
    <w:p w14:paraId="292F786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3.30. Работнику по его письменному заявлению предоставляется отпуск без сохранения заработной платы по семейным и другим обстоятельствам в следующих случаях (ст. 128 ТК РФ):</w:t>
      </w:r>
    </w:p>
    <w:p w14:paraId="1D2B318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для сопровождения 1 сентября детей младшего школьного возраста в школу – 3 календарных дней;</w:t>
      </w:r>
    </w:p>
    <w:p w14:paraId="1D17082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рождения ребенка – до 5 календарных дней;</w:t>
      </w:r>
    </w:p>
    <w:p w14:paraId="17A0249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бракосочетания детей работников – до 5 календарных дней;</w:t>
      </w:r>
    </w:p>
    <w:p w14:paraId="75A8BB0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бракосочетания работника – до 5 календарных дней;</w:t>
      </w:r>
    </w:p>
    <w:p w14:paraId="651CC7C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похорон близких родственников – до 5 календарных дней;</w:t>
      </w:r>
    </w:p>
    <w:p w14:paraId="1C28E00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председателю профсоюзного комитета – до 6 календарных дней;</w:t>
      </w:r>
    </w:p>
    <w:p w14:paraId="67284CD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проводы детей в армию - 3 календарных дня;</w:t>
      </w:r>
    </w:p>
    <w:p w14:paraId="10194A4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переезд на новое место жительства – до 3 календарных дней;</w:t>
      </w:r>
    </w:p>
    <w:p w14:paraId="354220D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работающим пенсионерам по старости - 14 календарных дней;</w:t>
      </w:r>
    </w:p>
    <w:p w14:paraId="44F1A1C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работающим инвалидам – до 60 календарных дней.</w:t>
      </w:r>
    </w:p>
    <w:p w14:paraId="04D9384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3.31. 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w:t>
      </w:r>
      <w:proofErr w:type="gramStart"/>
      <w:r w:rsidRPr="00277E6B">
        <w:rPr>
          <w:rFonts w:ascii="Arial" w:eastAsia="Times New Roman" w:hAnsi="Arial" w:cs="Arial"/>
          <w:color w:val="252525"/>
          <w:sz w:val="24"/>
          <w:szCs w:val="24"/>
          <w:lang w:eastAsia="ru-RU"/>
        </w:rPr>
        <w:t>также  четыре</w:t>
      </w:r>
      <w:proofErr w:type="gramEnd"/>
      <w:r w:rsidRPr="00277E6B">
        <w:rPr>
          <w:rFonts w:ascii="Arial" w:eastAsia="Times New Roman" w:hAnsi="Arial" w:cs="Arial"/>
          <w:color w:val="252525"/>
          <w:sz w:val="24"/>
          <w:szCs w:val="24"/>
          <w:lang w:eastAsia="ru-RU"/>
        </w:rPr>
        <w:t xml:space="preserve"> дополнительных выходных дня в месяц (не за счет свободного или методического дня работника),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организации, в том числе и на совместителей. Оплата замещения этого работника осуществляется в установленном законодательством порядке.</w:t>
      </w:r>
    </w:p>
    <w:p w14:paraId="1C519AF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3.32. Женщинам с детьми до 14 лет предоставляется преимущественное право на очередной оплачиваемый отпуск в летнее время.</w:t>
      </w:r>
    </w:p>
    <w:p w14:paraId="01B3E4E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3.33. По желанию работника ему предоставляется ежегодный дополнительный отпуск без сохранения заработной платы в удобное для него время продолжительностью до 14 календарных дней:</w:t>
      </w:r>
    </w:p>
    <w:p w14:paraId="6D60671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 имеющим двух или более детей в возрасте до четырнадцати лет или ребенка-инвалида </w:t>
      </w:r>
      <w:proofErr w:type="gramStart"/>
      <w:r w:rsidRPr="00277E6B">
        <w:rPr>
          <w:rFonts w:ascii="Arial" w:eastAsia="Times New Roman" w:hAnsi="Arial" w:cs="Arial"/>
          <w:color w:val="252525"/>
          <w:sz w:val="24"/>
          <w:szCs w:val="24"/>
          <w:lang w:eastAsia="ru-RU"/>
        </w:rPr>
        <w:t>в  возрасте</w:t>
      </w:r>
      <w:proofErr w:type="gramEnd"/>
      <w:r w:rsidRPr="00277E6B">
        <w:rPr>
          <w:rFonts w:ascii="Arial" w:eastAsia="Times New Roman" w:hAnsi="Arial" w:cs="Arial"/>
          <w:color w:val="252525"/>
          <w:sz w:val="24"/>
          <w:szCs w:val="24"/>
          <w:lang w:eastAsia="ru-RU"/>
        </w:rPr>
        <w:t xml:space="preserve"> до восемнадцати лет;</w:t>
      </w:r>
    </w:p>
    <w:p w14:paraId="265F2DD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одиноким матерям, воспитывающим ребенка в возрасте до четырнадцати лет;</w:t>
      </w:r>
    </w:p>
    <w:p w14:paraId="2C6EEEF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отцам, воспитывающим ребенка в возрасте до четырнадцати лет без матери;</w:t>
      </w:r>
    </w:p>
    <w:p w14:paraId="36D273B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случае тяжелого заболевания близкого родственника;</w:t>
      </w:r>
    </w:p>
    <w:p w14:paraId="42AE02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p>
    <w:p w14:paraId="2898679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работникам, осуществляющим уход:</w:t>
      </w:r>
    </w:p>
    <w:p w14:paraId="79CB546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за престарелыми родителями в возрасте 80 лет и старше;</w:t>
      </w:r>
    </w:p>
    <w:p w14:paraId="0873303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за членами семьи - инвалидами с детства независимо от возраста.</w:t>
      </w:r>
    </w:p>
    <w:p w14:paraId="460CAA0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3.34. Профсоюзный комитет обязуется:</w:t>
      </w:r>
    </w:p>
    <w:p w14:paraId="6EE3D3C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3.34.1.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sidRPr="00277E6B">
        <w:rPr>
          <w:rFonts w:ascii="Arial" w:eastAsia="Times New Roman" w:hAnsi="Arial" w:cs="Arial"/>
          <w:color w:val="252525"/>
          <w:sz w:val="24"/>
          <w:szCs w:val="24"/>
          <w:lang w:eastAsia="ru-RU"/>
        </w:rPr>
        <w:t>настоящего  коллективного</w:t>
      </w:r>
      <w:proofErr w:type="gramEnd"/>
      <w:r w:rsidRPr="00277E6B">
        <w:rPr>
          <w:rFonts w:ascii="Arial" w:eastAsia="Times New Roman" w:hAnsi="Arial" w:cs="Arial"/>
          <w:color w:val="252525"/>
          <w:sz w:val="24"/>
          <w:szCs w:val="24"/>
          <w:lang w:eastAsia="ru-RU"/>
        </w:rPr>
        <w:t xml:space="preserve"> договора по вопросам рабочего времени и времени отдыха работников.</w:t>
      </w:r>
    </w:p>
    <w:p w14:paraId="353FDE6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3.34.2. Вносить Работодателю представления об устранении выявленных нарушений.</w:t>
      </w:r>
    </w:p>
    <w:p w14:paraId="6E439A9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3.34.3.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328E5AC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3.34.4. Своевременно инициировать внесение изменений и дополнений в локальные нормативные акты муниципального бюджетного дошкольного образовательного учреждения «Центр развития ребенка - детский сад № 103» в соответствии с законодательством РФ по вопросам рабочего времени и времени отдыха работников.</w:t>
      </w:r>
    </w:p>
    <w:p w14:paraId="1A3DB93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4CF872C3"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r w:rsidRPr="00277E6B">
        <w:rPr>
          <w:rFonts w:ascii="Arial" w:eastAsia="Times New Roman" w:hAnsi="Arial" w:cs="Arial"/>
          <w:b/>
          <w:bCs/>
          <w:color w:val="252525"/>
          <w:sz w:val="24"/>
          <w:szCs w:val="24"/>
          <w:lang w:eastAsia="ru-RU"/>
        </w:rPr>
        <w:t>IV. Оплата и нормирование труда</w:t>
      </w:r>
    </w:p>
    <w:p w14:paraId="72578A9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236D98D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 Стороны договорились:</w:t>
      </w:r>
    </w:p>
    <w:p w14:paraId="3E8CD72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4.1.1. Разрабатывать Положение об оплате труда работников муниципального бюджетного дошкольного образовательного учреждения «Центр развития ребенка - детский сад № 103»  </w:t>
      </w:r>
    </w:p>
    <w:p w14:paraId="3C26E0B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4.1.2. Осуществлять оплату труда работников муниципального бюджетного дошкольного образовательного учреждения «Центр развития ребенка - детский сад № 103»   в соответствии с Положением об оплате труда муниципального бюджетного дошкольного образовательного учреждения «Центр развития ребенка - детский сад № 103», разработанного с учётом содержания Примерного положения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утвержденного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настоящим коллективным договором, другими нормативными правовыми актами Администрации города Курска 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2020 - 2023 годы.</w:t>
      </w:r>
    </w:p>
    <w:p w14:paraId="3A87956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4.2. Включать в заработную плату в соответствии с Положением об оплате труда муниципального бюджетного дошкольного образовательного учреждения «Центр </w:t>
      </w:r>
      <w:r w:rsidRPr="00277E6B">
        <w:rPr>
          <w:rFonts w:ascii="Arial" w:eastAsia="Times New Roman" w:hAnsi="Arial" w:cs="Arial"/>
          <w:color w:val="252525"/>
          <w:sz w:val="24"/>
          <w:szCs w:val="24"/>
          <w:lang w:eastAsia="ru-RU"/>
        </w:rPr>
        <w:lastRenderedPageBreak/>
        <w:t>развития ребенка - детский сад № 103» ставки заработной платы и должностные оклады (оклады) с соблюдением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образовательных организаций на всей территории области, в том числе категорий работников отрасли, не поименованных в Указах Президента РФ, повышающие коэффициенты к окладам, в том числе персональные; выплаты за выполнение работ, связанных с воспитательно - образовательным процессом и не входящих в круг основных обязанностей работника; выплаты за условия труда, отклоняющиеся от нормальных (компенсационные выплаты); выплаты стимулирующего характера; другие выплаты, предусмотренные действующим законодательством, Положением об оплате труда, локальными нормативными актами МБДОУ № 103.</w:t>
      </w:r>
    </w:p>
    <w:p w14:paraId="7E7AC6A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4.3. Согласовывать с профсоюзным комитетом изменения и дополнения в Положение об оплате труда муниципального бюджетного дошкольного образовательного учреждения «Центр развития ребенка - детский сад № 103» и иные локальные акты организации, связанные с оплатой труда, и не ухудшать положение работника по сравнению с ранее принятыми нормативными документами.</w:t>
      </w:r>
    </w:p>
    <w:p w14:paraId="472531F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4.4. Продолжить работу по дальнейшему совершенствованию Положения об оплате труда работников муниципального бюджетного дошкольного образовательного учреждения «Центр развития ребенка - детский сад № 103», регулированию выплат, входящих в фонд оплаты труда, 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направлялось не менее 70% фонда оплаты труда организации, регулированию выплат, входящих в фонд оплаты труда, в том числе по административно-управленческому и младшему обслуживающему персоналу.</w:t>
      </w:r>
    </w:p>
    <w:p w14:paraId="78FABD7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4.5. При заключении дополнительного соглашения к трудовому договору с работником муниципального бюджетного дошкольного образовательного учреждения «Центр развития ребенка - детский сад № 103»,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14:paraId="4642D41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4.6.  Из общего объема средств, предназначенных на стимулирующие выплаты, определять объем средств на выплаты стимулирующего характера.</w:t>
      </w:r>
    </w:p>
    <w:p w14:paraId="0CD0801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4.7. В целях недопущения социальной напряженности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p w14:paraId="35CF534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4.8. Ответственность за своевременность и правильность </w:t>
      </w:r>
      <w:proofErr w:type="gramStart"/>
      <w:r w:rsidRPr="00277E6B">
        <w:rPr>
          <w:rFonts w:ascii="Arial" w:eastAsia="Times New Roman" w:hAnsi="Arial" w:cs="Arial"/>
          <w:color w:val="252525"/>
          <w:sz w:val="24"/>
          <w:szCs w:val="24"/>
          <w:lang w:eastAsia="ru-RU"/>
        </w:rPr>
        <w:t>определения  размеров</w:t>
      </w:r>
      <w:proofErr w:type="gramEnd"/>
      <w:r w:rsidRPr="00277E6B">
        <w:rPr>
          <w:rFonts w:ascii="Arial" w:eastAsia="Times New Roman" w:hAnsi="Arial" w:cs="Arial"/>
          <w:color w:val="252525"/>
          <w:sz w:val="24"/>
          <w:szCs w:val="24"/>
          <w:lang w:eastAsia="ru-RU"/>
        </w:rPr>
        <w:t xml:space="preserve"> и выплаты заработной платы работникам несет Работодатель.</w:t>
      </w:r>
    </w:p>
    <w:p w14:paraId="6DBB22A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4.9. Работодатель с участием выборного профсоюзного органа предусматривает в Положении об оплате труда работников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  регулирование</w:t>
      </w:r>
      <w:proofErr w:type="gramEnd"/>
      <w:r w:rsidRPr="00277E6B">
        <w:rPr>
          <w:rFonts w:ascii="Arial" w:eastAsia="Times New Roman" w:hAnsi="Arial" w:cs="Arial"/>
          <w:color w:val="252525"/>
          <w:sz w:val="24"/>
          <w:szCs w:val="24"/>
          <w:lang w:eastAsia="ru-RU"/>
        </w:rPr>
        <w:t xml:space="preserve"> вопросов оплаты труда с учетом:</w:t>
      </w:r>
    </w:p>
    <w:p w14:paraId="3F2D92F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14:paraId="526D262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равной оплаты за труд равной ценности, недопущения дискриминации - различий, исключений и предпочтений, не связанных с деловыми качествами работников;</w:t>
      </w:r>
    </w:p>
    <w:p w14:paraId="405DF7D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создания условий для оплаты труда работников в зависимости от их личного участия в эффективном функционировании муниципального бюджетного дошкольного образовательного учреждения «Центр развития ребенка - детский сад № 103»;</w:t>
      </w:r>
    </w:p>
    <w:p w14:paraId="6FF8EF9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обеспечения повышения уровня реального содержания заработной платы работников муниципального бюджетного дошкольного образовательного учреждения «Центр развития ребенка - детский сад № 103»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14:paraId="3C0CEF9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57513FD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30BD55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положений, предусмотренных приложением к приказу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5804D64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14:paraId="4C9C5F6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определения размеров выплат стимулирующего характера за качество выполняемых работ, интенсивность и высокие результаты работы в соответствии с </w:t>
      </w:r>
      <w:r w:rsidRPr="00277E6B">
        <w:rPr>
          <w:rFonts w:ascii="Arial" w:eastAsia="Times New Roman" w:hAnsi="Arial" w:cs="Arial"/>
          <w:b/>
          <w:bCs/>
          <w:color w:val="252525"/>
          <w:sz w:val="24"/>
          <w:szCs w:val="24"/>
          <w:lang w:eastAsia="ru-RU"/>
        </w:rPr>
        <w:t> </w:t>
      </w:r>
      <w:r w:rsidRPr="00277E6B">
        <w:rPr>
          <w:rFonts w:ascii="Arial" w:eastAsia="Times New Roman" w:hAnsi="Arial" w:cs="Arial"/>
          <w:color w:val="252525"/>
          <w:sz w:val="24"/>
          <w:szCs w:val="24"/>
          <w:lang w:eastAsia="ru-RU"/>
        </w:rPr>
        <w:t>показателями эффективности и результативности работы, в том числе размеров премий, на основе соответствующего «Положения о стимулирующих выплатах сотрудникам МБДОУ № 103», определения достижимых результатов работы, измеряемых качественными и количественными показателями, для всех категорий работников муниципального бюджетного дошкольного образовательного учреждения «Центр развития ребенка - детский сад № 103».</w:t>
      </w:r>
    </w:p>
    <w:p w14:paraId="2605639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4.10. Месячная оплата труда работников не может быть ниже минимального размера оплаты труда пропорционально отработанному времени в рамках каждого трудового договора, в том числе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14:paraId="37CB4C6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4.11. 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Промежуток между выплатами первой и второй части зарплаты не должен быть длиннее 15 календарных дней (14-16 дней, с учетом количества дней в месяце).</w:t>
      </w:r>
    </w:p>
    <w:p w14:paraId="0D3F31D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Днями выплаты заработной платы являются:</w:t>
      </w:r>
    </w:p>
    <w:p w14:paraId="4C67A27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- 26 число текущего месяца - выплата заработной платы за первую половину месяца (аванс);</w:t>
      </w:r>
    </w:p>
    <w:p w14:paraId="3ED103F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- 11 число месяца, следующего за расчетным, - выплата заработной платы за вторую половину месяца.</w:t>
      </w:r>
    </w:p>
    <w:p w14:paraId="7391751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Если день выплаты зарплаты совпадает с выходным или нерабочим праздничным днем, то зарплата выплачивается накануне.</w:t>
      </w:r>
    </w:p>
    <w:p w14:paraId="2E46D2B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При выплате заработной платы работнику вручается расчетный листок, с указанием:</w:t>
      </w:r>
    </w:p>
    <w:p w14:paraId="6E0DC59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составных частей заработной платы, причитающейся ему за соответствующий период;</w:t>
      </w:r>
    </w:p>
    <w:p w14:paraId="2161096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размеров иных сумм, начисленных работнику, в том числе денежной компенсации оплаты отпуска, выплат при увольнении и (или) других выплат, причитающихся работнику;</w:t>
      </w:r>
    </w:p>
    <w:p w14:paraId="22B31B2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размеров и оснований произведенных удержаний;</w:t>
      </w:r>
    </w:p>
    <w:p w14:paraId="4C24588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общей денежной суммы, подлежащей выплате.</w:t>
      </w:r>
    </w:p>
    <w:p w14:paraId="29649B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Форма расчетного листка утверждается Работодателем с учетом мнения (по согласованию) профсоюзного комитета.</w:t>
      </w:r>
    </w:p>
    <w:p w14:paraId="13A0901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4.12. Работникам устанавливаются следующие выплаты: </w:t>
      </w:r>
    </w:p>
    <w:p w14:paraId="11C49E4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а) компенсационного характера:</w:t>
      </w:r>
    </w:p>
    <w:p w14:paraId="3EF9783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выплаты работникам, занятым на работах с вредными и (или) опасными и иными особыми условиями труда;</w:t>
      </w:r>
    </w:p>
    <w:p w14:paraId="0385AF1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доплата за работу в ночное время;</w:t>
      </w:r>
    </w:p>
    <w:p w14:paraId="3A9A1E4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доплата за совмещение профессий (должностей);</w:t>
      </w:r>
    </w:p>
    <w:p w14:paraId="45877FD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доплата за расширение зон обслуживания или увеличение объема работ;</w:t>
      </w:r>
    </w:p>
    <w:p w14:paraId="7A4098A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14:paraId="1B2DED7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повышенная оплата за работу в выходные и нерабочие праздничные дни;</w:t>
      </w:r>
    </w:p>
    <w:p w14:paraId="4BFB556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выплаты за дополнительную работу, непосредственно связанную с обеспечением выполнения основных должностных обязанностей, не входящими в прямые должностные обязанности работников.</w:t>
      </w:r>
    </w:p>
    <w:p w14:paraId="0409321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б) стимулирующего характера:</w:t>
      </w:r>
    </w:p>
    <w:p w14:paraId="6FD3104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интенсивность и высокие результаты труда;</w:t>
      </w:r>
    </w:p>
    <w:p w14:paraId="0F24DDB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качество выполняемых работ;</w:t>
      </w:r>
    </w:p>
    <w:p w14:paraId="145AB8F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премиальные выплаты по итогам работы.</w:t>
      </w:r>
    </w:p>
    <w:p w14:paraId="7777468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стаж непрерывной работы, выслугу лет.</w:t>
      </w:r>
    </w:p>
    <w:p w14:paraId="35DA997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государственные и ведомственные награды.</w:t>
      </w:r>
    </w:p>
    <w:p w14:paraId="1E3E490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Перечень, размеры и условия установления и осуществления компенсационных и стимулирующих выплат определяются с учётом мнения (или по согласованию) профсоюзного комитета в Положении об оплате труда работников муниципального бюджетного дошкольного образовательного учреждения «Центр развития ребенка - детский сад № 103». Положении о стимулировании труда работников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установленных согласно Приложению № 8 к Примерному положению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утвержденному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другим нормативным правовым актам Администрации города Курска, критериям оценки эффективности работы, настоящему коллективному договору 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2020 - 2023 годы.</w:t>
      </w:r>
    </w:p>
    <w:p w14:paraId="5683EFA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4.13. 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E8E95C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5F154D5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установлении квалификационной категории - со дня вынесения решения аттестационной комиссией;</w:t>
      </w:r>
    </w:p>
    <w:p w14:paraId="4F44A5B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присвоении почетного звания, награждения ведомственными знаками отличия - со дня присвоения, награждения;</w:t>
      </w:r>
    </w:p>
    <w:p w14:paraId="1797717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присуждении ученой степени доктора наук и кандидата наук - со дня принятия Министерством науки и высшего образования Российской Федерации решения о выдаче диплома.</w:t>
      </w:r>
    </w:p>
    <w:p w14:paraId="27E9D83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4.14. 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высокой оплаты труда, производится со дня окончания отпуска или временной нетрудоспособности.</w:t>
      </w:r>
    </w:p>
    <w:p w14:paraId="5117E5C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4.15. Работодатель обязуется:</w:t>
      </w:r>
    </w:p>
    <w:p w14:paraId="1CD8026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r w:rsidRPr="00277E6B">
        <w:rPr>
          <w:rFonts w:ascii="Arial" w:eastAsia="Times New Roman" w:hAnsi="Arial" w:cs="Arial"/>
          <w:color w:val="252525"/>
          <w:sz w:val="24"/>
          <w:szCs w:val="24"/>
          <w:lang w:eastAsia="ru-RU"/>
        </w:rPr>
        <w:t>обеспечить занятость работников в периоды отмены (</w:t>
      </w:r>
      <w:proofErr w:type="gramStart"/>
      <w:r w:rsidRPr="00277E6B">
        <w:rPr>
          <w:rFonts w:ascii="Arial" w:eastAsia="Times New Roman" w:hAnsi="Arial" w:cs="Arial"/>
          <w:color w:val="252525"/>
          <w:sz w:val="24"/>
          <w:szCs w:val="24"/>
          <w:lang w:eastAsia="ru-RU"/>
        </w:rPr>
        <w:t>приостановки)  занятий</w:t>
      </w:r>
      <w:proofErr w:type="gramEnd"/>
      <w:r w:rsidRPr="00277E6B">
        <w:rPr>
          <w:rFonts w:ascii="Arial" w:eastAsia="Times New Roman" w:hAnsi="Arial" w:cs="Arial"/>
          <w:color w:val="252525"/>
          <w:sz w:val="24"/>
          <w:szCs w:val="24"/>
          <w:lang w:eastAsia="ru-RU"/>
        </w:rPr>
        <w:t xml:space="preserve">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предшествующей отмене учебных занятий (образовательного процесса); </w:t>
      </w:r>
    </w:p>
    <w:p w14:paraId="25E0F8D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устанавливать 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p>
    <w:p w14:paraId="42B73EA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w:t>
      </w:r>
      <w:r w:rsidRPr="00277E6B">
        <w:rPr>
          <w:rFonts w:ascii="Arial" w:eastAsia="Times New Roman" w:hAnsi="Arial" w:cs="Arial"/>
          <w:color w:val="252525"/>
          <w:sz w:val="24"/>
          <w:szCs w:val="24"/>
          <w:lang w:eastAsia="ru-RU"/>
        </w:rPr>
        <w:t> устанавливать доплату педагогическим работникам, работающим одновременно в двух подгруппах (по предметам, где предусмотрено деление на подгруппы), размер которой определяется по соглашению сторон трудового договора с учетом содержания и (или) объема дополнительной работы;</w:t>
      </w:r>
    </w:p>
    <w:p w14:paraId="0AEA56E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устанавливать стимулирующие выплаты за превышение нормативной наполняемости групп согласно СанПин. Размер таких выплат определяется Положением об оплате труда муниципального бюджетного дошкольного образовательного учреждения «Центр развития ребенка - детский сад № </w:t>
      </w:r>
      <w:r w:rsidRPr="00277E6B">
        <w:rPr>
          <w:rFonts w:ascii="Arial" w:eastAsia="Times New Roman" w:hAnsi="Arial" w:cs="Arial"/>
          <w:color w:val="252525"/>
          <w:sz w:val="24"/>
          <w:szCs w:val="24"/>
          <w:lang w:eastAsia="ru-RU"/>
        </w:rPr>
        <w:lastRenderedPageBreak/>
        <w:t>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Положением о стимулирующих выплатах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локальными нормативными актами муниципального бюджетного дошкольного образовательного учреждения «Центр развития ребенка - детский сад № 103» и закрепляется в трудовом договоре с  работником;</w:t>
      </w:r>
    </w:p>
    <w:p w14:paraId="5B144FB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производить доплату педагогическим работникам, работающим одновременно в двух группах, размер которой определяется по соглашению сторон трудового договора с учетом содержания и (или) объема дополнительной работы на условиях внутреннего совместительства;</w:t>
      </w:r>
    </w:p>
    <w:p w14:paraId="3542954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устанавливать стимулирующие выплаты при оценке качества труда работников дошкольных образовательных организаций в соответствии с Положением об оплате труда муниципального бюджетного дошкольного образовательного учреждения «Центр развития ребенка - детский сад № 103» за реализацию </w:t>
      </w:r>
      <w:proofErr w:type="spellStart"/>
      <w:r w:rsidRPr="00277E6B">
        <w:rPr>
          <w:rFonts w:ascii="Arial" w:eastAsia="Times New Roman" w:hAnsi="Arial" w:cs="Arial"/>
          <w:color w:val="252525"/>
          <w:sz w:val="24"/>
          <w:szCs w:val="24"/>
          <w:lang w:eastAsia="ru-RU"/>
        </w:rPr>
        <w:t>здоровьесберегающих</w:t>
      </w:r>
      <w:proofErr w:type="spellEnd"/>
      <w:r w:rsidRPr="00277E6B">
        <w:rPr>
          <w:rFonts w:ascii="Arial" w:eastAsia="Times New Roman" w:hAnsi="Arial" w:cs="Arial"/>
          <w:color w:val="252525"/>
          <w:sz w:val="24"/>
          <w:szCs w:val="24"/>
          <w:lang w:eastAsia="ru-RU"/>
        </w:rPr>
        <w:t xml:space="preserve"> технологий и стабильность посещаемости воспитанниками дошкольной организации не менее 60% от списочного состава в размере 12</w:t>
      </w:r>
      <w:proofErr w:type="gramStart"/>
      <w:r w:rsidRPr="00277E6B">
        <w:rPr>
          <w:rFonts w:ascii="Arial" w:eastAsia="Times New Roman" w:hAnsi="Arial" w:cs="Arial"/>
          <w:color w:val="252525"/>
          <w:sz w:val="24"/>
          <w:szCs w:val="24"/>
          <w:lang w:eastAsia="ru-RU"/>
        </w:rPr>
        <w:t>% ;</w:t>
      </w:r>
      <w:proofErr w:type="gramEnd"/>
    </w:p>
    <w:p w14:paraId="56661D1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w:t>
      </w:r>
      <w:r w:rsidRPr="00277E6B">
        <w:rPr>
          <w:rFonts w:ascii="Arial" w:eastAsia="Times New Roman" w:hAnsi="Arial" w:cs="Arial"/>
          <w:color w:val="252525"/>
          <w:sz w:val="24"/>
          <w:szCs w:val="24"/>
          <w:lang w:eastAsia="ru-RU"/>
        </w:rPr>
        <w:t> производить 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каждый час работы. Конкретные размеры повышения оплаты труда за работу в ночное время работу (но не ниже указанных размеров) могут устанавливаться локальным нормативным актом, принимаемым по согласованию с первичной профсоюзной организацией, трудовым договором;</w:t>
      </w:r>
    </w:p>
    <w:p w14:paraId="2677A43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Курской области, в размерах, определенных правовыми актами Российской Федерации и Курской области; </w:t>
      </w:r>
    </w:p>
    <w:p w14:paraId="56E3EB8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устанавливать ежемесячную стимулирующую выплату в размере 20%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муниципальном бюджетном дошкольном образовательном учреждении «Центр развития ребенка - детский сад № 103»,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14:paraId="00CEBB0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согласованный с работником (ст. 124 ТК РФ);</w:t>
      </w:r>
    </w:p>
    <w:p w14:paraId="15EA15D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производить оплату дополнительных отпусков, предоставляемых в соответствии с трудовым законодательством работникам </w:t>
      </w:r>
      <w:proofErr w:type="gramStart"/>
      <w:r w:rsidRPr="00277E6B">
        <w:rPr>
          <w:rFonts w:ascii="Arial" w:eastAsia="Times New Roman" w:hAnsi="Arial" w:cs="Arial"/>
          <w:color w:val="252525"/>
          <w:sz w:val="24"/>
          <w:szCs w:val="24"/>
          <w:lang w:eastAsia="ru-RU"/>
        </w:rPr>
        <w:t>с  ненормированным</w:t>
      </w:r>
      <w:proofErr w:type="gramEnd"/>
      <w:r w:rsidRPr="00277E6B">
        <w:rPr>
          <w:rFonts w:ascii="Arial" w:eastAsia="Times New Roman" w:hAnsi="Arial" w:cs="Arial"/>
          <w:color w:val="252525"/>
          <w:sz w:val="24"/>
          <w:szCs w:val="24"/>
          <w:lang w:eastAsia="ru-RU"/>
        </w:rPr>
        <w:t xml:space="preserve"> рабочим днем, в пределах фонда оплаты труда. </w:t>
      </w:r>
    </w:p>
    <w:p w14:paraId="5053F30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4.16. При определении оплаты труда педагогическим работникам муниципального бюджетного дошкольного образовательного учреждения «Центр развития ребенка </w:t>
      </w:r>
      <w:r w:rsidRPr="00277E6B">
        <w:rPr>
          <w:rFonts w:ascii="Arial" w:eastAsia="Times New Roman" w:hAnsi="Arial" w:cs="Arial"/>
          <w:color w:val="252525"/>
          <w:sz w:val="24"/>
          <w:szCs w:val="24"/>
          <w:lang w:eastAsia="ru-RU"/>
        </w:rPr>
        <w:lastRenderedPageBreak/>
        <w:t>- детский сад № 103» учитывается установленная квалификационная категория, независимо от преподаваемого предмета (дисциплины), при возобновлении работы в должности, по которой установлена квалификационная категория, а также при условии совпадения должностных обязанностей,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следующих должностей»</w:t>
      </w:r>
    </w:p>
    <w:p w14:paraId="3FA0364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4.17. Работодатель сохраняет педагогическим работникам размеры ставок заработной платы (окладов), должностных окладов с учетом имевшейся квалификационной категории в случае истечения срока ее действия по заявлениям Работодателю:</w:t>
      </w:r>
    </w:p>
    <w:p w14:paraId="004FA11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а) работникам, которым до пенсии по возрасту осталось не более трех лет, до достижения пенсионного возраста;</w:t>
      </w:r>
    </w:p>
    <w:p w14:paraId="09E3613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б) работникам, у которых в период нахождения в отпуске по беременности и родам, а также в 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 отпуска или окончания срока действия квалификационной категории;</w:t>
      </w:r>
    </w:p>
    <w:p w14:paraId="7314885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5BF5D4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proofErr w:type="gramStart"/>
      <w:r w:rsidRPr="00277E6B">
        <w:rPr>
          <w:rFonts w:ascii="Arial" w:eastAsia="Times New Roman" w:hAnsi="Arial" w:cs="Arial"/>
          <w:color w:val="252525"/>
          <w:sz w:val="24"/>
          <w:szCs w:val="24"/>
          <w:lang w:eastAsia="ru-RU"/>
        </w:rPr>
        <w:t>г)  сроком</w:t>
      </w:r>
      <w:proofErr w:type="gramEnd"/>
      <w:r w:rsidRPr="00277E6B">
        <w:rPr>
          <w:rFonts w:ascii="Arial" w:eastAsia="Times New Roman" w:hAnsi="Arial" w:cs="Arial"/>
          <w:color w:val="252525"/>
          <w:sz w:val="24"/>
          <w:szCs w:val="24"/>
          <w:lang w:eastAsia="ru-RU"/>
        </w:rPr>
        <w:t xml:space="preserve"> на 1 год в следующих случаях:</w:t>
      </w:r>
    </w:p>
    <w:p w14:paraId="4969EB5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возвращении работника к педагогической деятельности; </w:t>
      </w:r>
    </w:p>
    <w:p w14:paraId="7F77641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имеющим почетные звания, отраслевые знаки отличия, государственные награды, полученные за достижения в педагогической деятельности;</w:t>
      </w:r>
    </w:p>
    <w:p w14:paraId="2248AD1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имеющим ученую степень по профилю деятельности;</w:t>
      </w:r>
    </w:p>
    <w:p w14:paraId="5925FFA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победителям и призерам Всероссийских и областных конкурсов профессионального мастерства;</w:t>
      </w:r>
    </w:p>
    <w:p w14:paraId="21CEC7B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 связи с длительной нетрудоспособностью, длительного отпуска, предоставляемого до одного года;</w:t>
      </w:r>
    </w:p>
    <w:p w14:paraId="14D0D44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перерыва в работе в связи с ликвидацией образовательной организации или увольнения по сокращению штатов;</w:t>
      </w:r>
    </w:p>
    <w:p w14:paraId="2A6D94D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длительной командировки по специальности в российскую образовательную организацию за рубежом;</w:t>
      </w:r>
    </w:p>
    <w:p w14:paraId="48F3FA8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исполнения на освобожденной основе полномочий председателя первичной профсоюзной организации, а также в составе выборного профсоюзного органа.</w:t>
      </w:r>
    </w:p>
    <w:p w14:paraId="52DE377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4.18. Численность работников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определяется</w:t>
      </w:r>
      <w:proofErr w:type="gramEnd"/>
      <w:r w:rsidRPr="00277E6B">
        <w:rPr>
          <w:rFonts w:ascii="Arial" w:eastAsia="Times New Roman" w:hAnsi="Arial" w:cs="Arial"/>
          <w:color w:val="252525"/>
          <w:sz w:val="24"/>
          <w:szCs w:val="24"/>
          <w:lang w:eastAsia="ru-RU"/>
        </w:rPr>
        <w:t xml:space="preserve"> работодателем в зависимости от вида образовательной организации, режима ее работы, количества обучающихся (воспитанников), количества групп (классов), нормы времени и объема убираемой площади (для обслуживающего персонала).</w:t>
      </w:r>
    </w:p>
    <w:p w14:paraId="32030C8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4.19. Согласно Положению об оплате труда работников МБДОУ № 103 и с учетом содержания Примерного положения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утвержденного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Закону Курской области от 09.12.2013 № 121-ЗКО «Об  образовании в Курской области» и другим нормативным правовым актам Администрации города Курска, работникам образовательных организаций и иных организаций системы образования, за исключением работающих по совместительству, финансируемых из областного и муниципальных  бюджетов, предоставляются:</w:t>
      </w:r>
    </w:p>
    <w:p w14:paraId="3A045C4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единовременная 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данном муниципальном бюджетном дошкольном образовательном учреждении «Центр развития ребенка - детский сад № 103»  не менее 10 лет), или выходом на страховую пенсию по инвалидности, независимо от стажа работы;</w:t>
      </w:r>
    </w:p>
    <w:p w14:paraId="5454E35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оплачиваемый отпуск на 3 месяца для завершения работы над кандидатской или докторской диссертацией; защитившим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p>
    <w:p w14:paraId="57A2486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4.20. В целях осуществления мер социальной поддержки молодым специалистам, к которым относятся выпускники профессиональных образовательных организаций и (или) образовательных организаций высшего образования в возрасте до тридцати пяти лет, впервые поступившие на работу, устанавливаются следующие выплаты:</w:t>
      </w:r>
    </w:p>
    <w:p w14:paraId="07BFD84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повышающий коэффициент в размере 1,3 к должностному окладу (ставке) в течение первых трех лет работы:</w:t>
      </w:r>
    </w:p>
    <w:p w14:paraId="65D80AB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выпускникам, профессиональных образовательных организаций и (или) образовательных организаций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 муниципальное бюджетное дошкольное образовательное учреждение «Центр развития ребенка - детский сад № 103»;</w:t>
      </w:r>
    </w:p>
    <w:p w14:paraId="2C208EF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выпускникам профессиональных образовательных организаций и (или) образовательных организаций высшего образования, которые в период обучения </w:t>
      </w:r>
      <w:r w:rsidRPr="00277E6B">
        <w:rPr>
          <w:rFonts w:ascii="Arial" w:eastAsia="Times New Roman" w:hAnsi="Arial" w:cs="Arial"/>
          <w:color w:val="252525"/>
          <w:sz w:val="24"/>
          <w:szCs w:val="24"/>
          <w:lang w:eastAsia="ru-RU"/>
        </w:rPr>
        <w:lastRenderedPageBreak/>
        <w:t>работали в образовательной организации на должностях педагогических работников и впервые после получения диплома (документа) о профессиональном или высшем образовании, дающем право на педагогическую деятельность, поступили на работу на должности педагогических работников в муниципальное бюджетное дошкольное образовательное учреждение «Центр развития ребенка - детский сад № 103»</w:t>
      </w:r>
    </w:p>
    <w:p w14:paraId="781943D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повышающий коэффициент в размере 1,1 к должностному окладу (ставке), применение которого образует новый должностной оклад, в течение первых трех лет работы:</w:t>
      </w:r>
    </w:p>
    <w:p w14:paraId="7C4C6C1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выпускникам, окончившим с отличием профессиональные образовательные организации и (или) образовательные организации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 муниципальное бюджетное дошкольное образовательное учреждение «Центр развития ребенка - детский сад № 103»;</w:t>
      </w:r>
    </w:p>
    <w:p w14:paraId="1ADB98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выпускникам, окончившим с отличием профессиональные образовательные организации и (или) образовательные организации высшего образования в возрасте до тридцати пяти лет, которые в период обучения работали в образовательной организации и впервые после получения диплома (документа) о профессиональном или высшем образовании, дающем право на педагогическую деятельность, поступили на работу на должности педагогических работников в муниципальное бюджетное дошкольное образовательное учреждение «Центр развития ребенка - детский сад № 103»</w:t>
      </w:r>
      <w:r w:rsidRPr="00277E6B">
        <w:rPr>
          <w:rFonts w:ascii="Arial" w:eastAsia="Times New Roman" w:hAnsi="Arial" w:cs="Arial"/>
          <w:i/>
          <w:iCs/>
          <w:color w:val="252525"/>
          <w:sz w:val="24"/>
          <w:szCs w:val="24"/>
          <w:lang w:eastAsia="ru-RU"/>
        </w:rPr>
        <w:t>.</w:t>
      </w:r>
    </w:p>
    <w:p w14:paraId="756BDC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Право на установление выплат по повышающему коэффициенту продлевается (на срок до трех лет) в следующих случаях:</w:t>
      </w:r>
    </w:p>
    <w:p w14:paraId="45ECCA9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призыв на военную службу или направление на заменяющую ее альтернативную гражданскую службу;</w:t>
      </w:r>
    </w:p>
    <w:p w14:paraId="282569D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предоставление отпуска по уходу за ребенком до достижения им возраста трех лет;</w:t>
      </w:r>
    </w:p>
    <w:p w14:paraId="3E5AF6B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длительное (более 3 месяцев) медицинское лечение.</w:t>
      </w:r>
    </w:p>
    <w:p w14:paraId="42B688A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(Это из нового Постановления Администрации г. Курска от 21.12.2020 № 2405 «О внесении изменений в постановление Администрации города Курска от 20.04.2010 № 1276»)</w:t>
      </w:r>
    </w:p>
    <w:p w14:paraId="6FA4D91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4.21.  Заместителю заведующего по УВР, заместителю заведующего по АХР, бухгалтеру устанавливается персональная надбавка к должностному окладу по условиям работы до 90%, в пределах фонда заработной платы, не освобождённому председателю профкома МБДОУ № 103 и секретарю </w:t>
      </w:r>
      <w:proofErr w:type="spellStart"/>
      <w:r w:rsidRPr="00277E6B">
        <w:rPr>
          <w:rFonts w:ascii="Arial" w:eastAsia="Times New Roman" w:hAnsi="Arial" w:cs="Arial"/>
          <w:color w:val="252525"/>
          <w:sz w:val="24"/>
          <w:szCs w:val="24"/>
          <w:lang w:eastAsia="ru-RU"/>
        </w:rPr>
        <w:t>психолого</w:t>
      </w:r>
      <w:proofErr w:type="spellEnd"/>
      <w:r w:rsidRPr="00277E6B">
        <w:rPr>
          <w:rFonts w:ascii="Arial" w:eastAsia="Times New Roman" w:hAnsi="Arial" w:cs="Arial"/>
          <w:color w:val="252525"/>
          <w:sz w:val="24"/>
          <w:szCs w:val="24"/>
          <w:lang w:eastAsia="ru-RU"/>
        </w:rPr>
        <w:t xml:space="preserve"> медико-педагогического консилиума в размере 30% от должностного оклада.</w:t>
      </w:r>
    </w:p>
    <w:p w14:paraId="2229153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4.22. С целью закрепления молодых педагогов в муниципальном бюджетном дошкольном образовательном учреждении «Центр развития ребенка - детский сад № 103» , развития творческой и социальной активности молодежи, содействия повышению их профессиональной квалификации и карьерному росту, обеспечения </w:t>
      </w:r>
      <w:r w:rsidRPr="00277E6B">
        <w:rPr>
          <w:rFonts w:ascii="Arial" w:eastAsia="Times New Roman" w:hAnsi="Arial" w:cs="Arial"/>
          <w:color w:val="252525"/>
          <w:sz w:val="24"/>
          <w:szCs w:val="24"/>
          <w:lang w:eastAsia="ru-RU"/>
        </w:rPr>
        <w:lastRenderedPageBreak/>
        <w:t>их правовой и социальной защищенности за молодыми специалистами в первые 3 года их работы закрепляется наставник. Для наставников устанавливается стимулирующая выплата за эффективную организацию наставничества в размере _30__ % за счет утвержденных средств на оплату труда работников. (Учитывается критерий для оценивания работы наставников – «Эффективная организация наставничества»).</w:t>
      </w:r>
    </w:p>
    <w:p w14:paraId="1D1F619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4.23. 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14:paraId="57F0387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4.24. В случае направления работника для профессионального обучения или  дополнительного профессионального образования Работодатель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 (ст.187 ТК РФ).</w:t>
      </w:r>
    </w:p>
    <w:p w14:paraId="35B43B0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4.25. При направлении работников в служебные командировки устанавливается норма суточных за каждые сутки нахождения в командировке в соответствии с законодательством в пределах имеющихся средств, выделенных на эти цели.</w:t>
      </w:r>
    </w:p>
    <w:p w14:paraId="5E493BA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4.26. Муниципальное бюджетное дошкольное образовательное учреждение «Центр развития ребенка - детский сад № 103» 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организации.</w:t>
      </w:r>
    </w:p>
    <w:p w14:paraId="3A836EA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4.27. Работа младших воспитателей, уборщиков служебных помещений, дворников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14:paraId="5F38105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4.28. Оплата труда работников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оказывающих платные образовательные услуги, устанавливается в соответствии с Положением об оплате труда работников муниципального бюджетного дошкольного образовательного учреждения «Центр развития ребенка - детский сад № 103».</w:t>
      </w:r>
    </w:p>
    <w:p w14:paraId="04D700F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4.29. При совпадении дня выплаты с выходным или нерабочим днем выплата заработной платы производится накануне этого дня.</w:t>
      </w:r>
    </w:p>
    <w:p w14:paraId="474CE2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4.30.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w:t>
      </w:r>
      <w:r w:rsidRPr="00277E6B">
        <w:rPr>
          <w:rFonts w:ascii="Arial" w:eastAsia="Times New Roman" w:hAnsi="Arial" w:cs="Arial"/>
          <w:color w:val="252525"/>
          <w:sz w:val="24"/>
          <w:szCs w:val="24"/>
          <w:lang w:eastAsia="ru-RU"/>
        </w:rPr>
        <w:lastRenderedPageBreak/>
        <w:t>задержки, начиная со следующего дня после установленного срока выплаты заработной платы по день фактического расчета включительно</w:t>
      </w:r>
      <w:r w:rsidRPr="00277E6B">
        <w:rPr>
          <w:rFonts w:ascii="Arial" w:eastAsia="Times New Roman" w:hAnsi="Arial" w:cs="Arial"/>
          <w:i/>
          <w:iCs/>
          <w:color w:val="252525"/>
          <w:sz w:val="24"/>
          <w:szCs w:val="24"/>
          <w:lang w:eastAsia="ru-RU"/>
        </w:rPr>
        <w:t>.</w:t>
      </w:r>
    </w:p>
    <w:p w14:paraId="6B8C53D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4.31. Стороны признают, что 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(ст.142, 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w:t>
      </w:r>
    </w:p>
    <w:p w14:paraId="017889D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4.32. В случае проведения забастовки ввиду невыполнения или нарушения Работодателем условий соглашений, коллективного договора в соответствии со ст.414 ТК РФ работникам, участвующим в забастовке, заработная плата выплачивается в полном объёме за весь период забастовки.</w:t>
      </w:r>
    </w:p>
    <w:p w14:paraId="084CBBF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02D40226"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V. ПОВЫШЕНИЕ КВАЛИФИКАЦИИ РАБОТНИКОВ И АТТЕСТАЦИЯ ПЕДАГОГИЧЕСКИХ КАДРОВ</w:t>
      </w:r>
    </w:p>
    <w:p w14:paraId="1A631DB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6778F17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14:paraId="25D4E0A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5.2. Работодатель обязуется:</w:t>
      </w:r>
    </w:p>
    <w:p w14:paraId="72BB241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5.2.1. Обеспечить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14:paraId="10651DE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5.2.2. Включать в планы повышения квалификации педагогических работников:</w:t>
      </w:r>
    </w:p>
    <w:p w14:paraId="1239687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14:paraId="3F69312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б) предпенсионного возраста;</w:t>
      </w:r>
    </w:p>
    <w:p w14:paraId="418FD7D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в) женщин в течение первого года работы после их выхода из отпуска по уходу за ребенком до достижения им возраста 3-х лет.</w:t>
      </w:r>
    </w:p>
    <w:p w14:paraId="4659680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Соблюдать гарантии и 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предусмотренных для лиц, направляемых в служебные командировки.</w:t>
      </w:r>
    </w:p>
    <w:p w14:paraId="6EF851C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5.3. Аттестация педагогических работников в муниципальном бюджетном дошкольном образовательном учреждении «Центр развития ребенка - детский сад № 103» 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w:t>
      </w:r>
    </w:p>
    <w:p w14:paraId="4765D71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5.4. Для проведения аттестации с целью подтверждения соответствия педагогического работника занимаемой должности создается комиссия, в состав которой в обязательном порядке включается представитель профсоюзного комитета, если аттестуемый является членом профсоюза.</w:t>
      </w:r>
    </w:p>
    <w:p w14:paraId="28FA911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5.5. Учитывая, что заведующий муниципального бюджетного дошкольного образовательного учреждения «Центр развития ребенка - детский сад № 103»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заведующий муниципального бюджетного дошкольного образовательного учреждения «Центр развития ребенка - детский сад № 103»  не входит в состав аттестационной комиссии.</w:t>
      </w:r>
    </w:p>
    <w:p w14:paraId="2F9DB8A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5.6. 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 на основе оценки их профессиональной деятельности, в соответствии с распорядительным актом работодателя. Аттестация проводится на заседании аттестационной комиссии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  с</w:t>
      </w:r>
      <w:proofErr w:type="gramEnd"/>
      <w:r w:rsidRPr="00277E6B">
        <w:rPr>
          <w:rFonts w:ascii="Arial" w:eastAsia="Times New Roman" w:hAnsi="Arial" w:cs="Arial"/>
          <w:color w:val="252525"/>
          <w:sz w:val="24"/>
          <w:szCs w:val="24"/>
          <w:lang w:eastAsia="ru-RU"/>
        </w:rPr>
        <w:t xml:space="preserve"> участием педагогического работника.</w:t>
      </w:r>
    </w:p>
    <w:p w14:paraId="50C11A6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5.7. 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w:t>
      </w:r>
    </w:p>
    <w:p w14:paraId="1B1EF5C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5.8. Данному виду аттестации не подлежат:</w:t>
      </w:r>
    </w:p>
    <w:p w14:paraId="0DC79FA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proofErr w:type="gramStart"/>
      <w:r w:rsidRPr="00277E6B">
        <w:rPr>
          <w:rFonts w:ascii="Arial" w:eastAsia="Times New Roman" w:hAnsi="Arial" w:cs="Arial"/>
          <w:color w:val="252525"/>
          <w:sz w:val="24"/>
          <w:szCs w:val="24"/>
          <w:lang w:eastAsia="ru-RU"/>
        </w:rPr>
        <w:t>а)  педагогические</w:t>
      </w:r>
      <w:proofErr w:type="gramEnd"/>
      <w:r w:rsidRPr="00277E6B">
        <w:rPr>
          <w:rFonts w:ascii="Arial" w:eastAsia="Times New Roman" w:hAnsi="Arial" w:cs="Arial"/>
          <w:color w:val="252525"/>
          <w:sz w:val="24"/>
          <w:szCs w:val="24"/>
          <w:lang w:eastAsia="ru-RU"/>
        </w:rPr>
        <w:t xml:space="preserve"> работники, имеющие квалификационные категории;</w:t>
      </w:r>
    </w:p>
    <w:p w14:paraId="3E445A4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б) педагогические работники, проработавшие в занимаемой должности менее двух лет в организации, в которой проводится аттестация;</w:t>
      </w:r>
    </w:p>
    <w:p w14:paraId="5F49224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 беременные женщины;</w:t>
      </w:r>
    </w:p>
    <w:p w14:paraId="13B3C8C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г) женщины, находящиеся в отпуске по беременности и родам;</w:t>
      </w:r>
    </w:p>
    <w:p w14:paraId="7329E70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д) лица, находящиеся в отпуске по уходу за ребенком до достижения им возраста трех лет;</w:t>
      </w:r>
    </w:p>
    <w:p w14:paraId="29912A5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е) педагогические работники, отсутствовавшие на рабочем месте более четырех месяцев подряд в связи с заболеванием;</w:t>
      </w:r>
    </w:p>
    <w:p w14:paraId="411174E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ж) молодые специалисты в течение срока действия статуса молодого специалиста.</w:t>
      </w:r>
    </w:p>
    <w:p w14:paraId="55BF08C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Аттестация педагогических работников, предусмотренных </w:t>
      </w:r>
      <w:hyperlink r:id="rId16" w:anchor="Par94" w:history="1">
        <w:r w:rsidRPr="00277E6B">
          <w:rPr>
            <w:rFonts w:ascii="Arial" w:eastAsia="Times New Roman" w:hAnsi="Arial" w:cs="Arial"/>
            <w:color w:val="0345BF"/>
            <w:sz w:val="24"/>
            <w:szCs w:val="24"/>
            <w:lang w:eastAsia="ru-RU"/>
          </w:rPr>
          <w:t>подпунктами "г"</w:t>
        </w:r>
      </w:hyperlink>
      <w:r w:rsidRPr="00277E6B">
        <w:rPr>
          <w:rFonts w:ascii="Arial" w:eastAsia="Times New Roman" w:hAnsi="Arial" w:cs="Arial"/>
          <w:color w:val="252525"/>
          <w:sz w:val="24"/>
          <w:szCs w:val="24"/>
          <w:lang w:eastAsia="ru-RU"/>
        </w:rPr>
        <w:t> и </w:t>
      </w:r>
      <w:hyperlink r:id="rId17" w:anchor="Par95" w:history="1">
        <w:r w:rsidRPr="00277E6B">
          <w:rPr>
            <w:rFonts w:ascii="Arial" w:eastAsia="Times New Roman" w:hAnsi="Arial" w:cs="Arial"/>
            <w:color w:val="0345BF"/>
            <w:sz w:val="24"/>
            <w:szCs w:val="24"/>
            <w:lang w:eastAsia="ru-RU"/>
          </w:rPr>
          <w:t>"д"</w:t>
        </w:r>
      </w:hyperlink>
      <w:r w:rsidRPr="00277E6B">
        <w:rPr>
          <w:rFonts w:ascii="Arial" w:eastAsia="Times New Roman" w:hAnsi="Arial" w:cs="Arial"/>
          <w:color w:val="252525"/>
          <w:sz w:val="24"/>
          <w:szCs w:val="24"/>
          <w:lang w:eastAsia="ru-RU"/>
        </w:rPr>
        <w:t> настоящего пункта, возможна не ранее чем через два года после их выхода из указанных отпусков.</w:t>
      </w:r>
    </w:p>
    <w:p w14:paraId="1CC096F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Аттестация педагогических работников, предусмотренных </w:t>
      </w:r>
      <w:hyperlink r:id="rId18" w:anchor="Par96" w:history="1">
        <w:r w:rsidRPr="00277E6B">
          <w:rPr>
            <w:rFonts w:ascii="Arial" w:eastAsia="Times New Roman" w:hAnsi="Arial" w:cs="Arial"/>
            <w:color w:val="0345BF"/>
            <w:sz w:val="24"/>
            <w:szCs w:val="24"/>
            <w:lang w:eastAsia="ru-RU"/>
          </w:rPr>
          <w:t>подпунктом "е"</w:t>
        </w:r>
      </w:hyperlink>
      <w:r w:rsidRPr="00277E6B">
        <w:rPr>
          <w:rFonts w:ascii="Arial" w:eastAsia="Times New Roman" w:hAnsi="Arial" w:cs="Arial"/>
          <w:color w:val="252525"/>
          <w:sz w:val="24"/>
          <w:szCs w:val="24"/>
          <w:lang w:eastAsia="ru-RU"/>
        </w:rPr>
        <w:t> настоящего пункта, возможна не ранее чем через год после их выхода на работу.</w:t>
      </w:r>
    </w:p>
    <w:p w14:paraId="236CE91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5.9. При аттестации с целью подтверждения соответствия занимаемой должности Работодатель:</w:t>
      </w:r>
    </w:p>
    <w:p w14:paraId="2437AD6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знакомит педагогических работников с принятыми, по согласованию с профсоюзным комитетом, распорядительными актами о создании и составе аттестационной комиссии, а также о проведении аттестации, списком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p>
    <w:p w14:paraId="070497F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осуществляет подготовку представления с учетом мотивированного мнения профсоюзного комитета;</w:t>
      </w:r>
    </w:p>
    <w:p w14:paraId="5646E47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направляет его для получения дополнительного профессионального образования или предоставляет, по возможности, другую имеющуюся работу 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Если такой перевод невозможен, трудовой договор с работником может быть расторгнут в соответствии с пунктом 3 части 1 статьи 81 ТК РФ.</w:t>
      </w:r>
    </w:p>
    <w:p w14:paraId="78B7FEE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14:paraId="45BBA56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5.12. Работодатель обязуется:</w:t>
      </w:r>
    </w:p>
    <w:p w14:paraId="4AC67D5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r w:rsidRPr="00277E6B">
        <w:rPr>
          <w:rFonts w:ascii="Arial" w:eastAsia="Times New Roman" w:hAnsi="Arial" w:cs="Arial"/>
          <w:color w:val="252525"/>
          <w:sz w:val="24"/>
          <w:szCs w:val="24"/>
          <w:lang w:eastAsia="ru-RU"/>
        </w:rPr>
        <w:t>письменно предупреждать работника об истечении срока действия квалификационной категории не позднее, чем за 3 месяца, создавать ему условия для прохождения аттестации;</w:t>
      </w:r>
    </w:p>
    <w:p w14:paraId="3BC399F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учитывать квалификационную категорию, присвоенную педагогическому работнику, в течение срока её действия:</w:t>
      </w:r>
    </w:p>
    <w:p w14:paraId="59F79D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а)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14:paraId="0B57D93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б) при возобновлении работы в должности, по которой присвоена квалификационная категория, независимо от перерывов в работе;</w:t>
      </w:r>
    </w:p>
    <w:p w14:paraId="44350BB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в) при переходе на работу из негосударственной образовательной организации, а также учреждений и организаций, не являющихся </w:t>
      </w:r>
      <w:proofErr w:type="gramStart"/>
      <w:r w:rsidRPr="00277E6B">
        <w:rPr>
          <w:rFonts w:ascii="Arial" w:eastAsia="Times New Roman" w:hAnsi="Arial" w:cs="Arial"/>
          <w:color w:val="252525"/>
          <w:sz w:val="24"/>
          <w:szCs w:val="24"/>
          <w:lang w:eastAsia="ru-RU"/>
        </w:rPr>
        <w:t>образовательными,  при</w:t>
      </w:r>
      <w:proofErr w:type="gramEnd"/>
      <w:r w:rsidRPr="00277E6B">
        <w:rPr>
          <w:rFonts w:ascii="Arial" w:eastAsia="Times New Roman" w:hAnsi="Arial" w:cs="Arial"/>
          <w:color w:val="252525"/>
          <w:sz w:val="24"/>
          <w:szCs w:val="24"/>
          <w:lang w:eastAsia="ru-RU"/>
        </w:rPr>
        <w:t xml:space="preserve"> условии, если аттестация этих работников осуществлялись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 276.</w:t>
      </w:r>
    </w:p>
    <w:p w14:paraId="420E50A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5.13. С целью обеспечения права на льготную процедуру аттестации на квалификационную категорию педагогических работников, эффективно организующих образовательный процесс, стабильно добивавшихся высокой результативности в работе, принимавших ежегодно в </w:t>
      </w:r>
      <w:proofErr w:type="spellStart"/>
      <w:r w:rsidRPr="00277E6B">
        <w:rPr>
          <w:rFonts w:ascii="Arial" w:eastAsia="Times New Roman" w:hAnsi="Arial" w:cs="Arial"/>
          <w:color w:val="252525"/>
          <w:sz w:val="24"/>
          <w:szCs w:val="24"/>
          <w:lang w:eastAsia="ru-RU"/>
        </w:rPr>
        <w:t>межаттестационный</w:t>
      </w:r>
      <w:proofErr w:type="spellEnd"/>
      <w:r w:rsidRPr="00277E6B">
        <w:rPr>
          <w:rFonts w:ascii="Arial" w:eastAsia="Times New Roman" w:hAnsi="Arial" w:cs="Arial"/>
          <w:color w:val="252525"/>
          <w:sz w:val="24"/>
          <w:szCs w:val="24"/>
          <w:lang w:eastAsia="ru-RU"/>
        </w:rPr>
        <w:t xml:space="preserve"> период активное  участие в районных и областных мероприятиях, работодатель по заявлению работника, представляет ходатайство педагогического совета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согласованное с профсоюзным комитетом, в  аттестационную комиссию муниципального бюджетного дошкольного образовательного учреждения «Центр развития ребенка - детский сад № 103» </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xml:space="preserve"> для признания результатов его практической деятельности в </w:t>
      </w:r>
      <w:proofErr w:type="spellStart"/>
      <w:r w:rsidRPr="00277E6B">
        <w:rPr>
          <w:rFonts w:ascii="Arial" w:eastAsia="Times New Roman" w:hAnsi="Arial" w:cs="Arial"/>
          <w:color w:val="252525"/>
          <w:sz w:val="24"/>
          <w:szCs w:val="24"/>
          <w:lang w:eastAsia="ru-RU"/>
        </w:rPr>
        <w:t>межаттестационный</w:t>
      </w:r>
      <w:proofErr w:type="spellEnd"/>
      <w:r w:rsidRPr="00277E6B">
        <w:rPr>
          <w:rFonts w:ascii="Arial" w:eastAsia="Times New Roman" w:hAnsi="Arial" w:cs="Arial"/>
          <w:color w:val="252525"/>
          <w:sz w:val="24"/>
          <w:szCs w:val="24"/>
          <w:lang w:eastAsia="ru-RU"/>
        </w:rPr>
        <w:t xml:space="preserve"> период за результаты всестороннего анализа профессиональной деятельности текущего аттестационного 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 № 276.</w:t>
      </w:r>
    </w:p>
    <w:p w14:paraId="3A39F2B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Данная льгота при проведении аттестации предоставляется следующим педагогическим работникам:</w:t>
      </w:r>
    </w:p>
    <w:p w14:paraId="5C20FF3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имеющим государственные награды и почётные звания "Народный учитель", "Заслуженный учитель РФ", "Заслуженный преподаватель" и др.;</w:t>
      </w:r>
    </w:p>
    <w:p w14:paraId="78ECC02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имеющим отраслевые награды;</w:t>
      </w:r>
    </w:p>
    <w:p w14:paraId="2D9518E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имеющим другие почётные звания, ученые степени доктора наук, кандидата наук, награды иных ведомств при условии их соответствия профилю педагогической деятельности или преподаваемых дисциплин;</w:t>
      </w:r>
    </w:p>
    <w:p w14:paraId="4BE8088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подтверждающим ранее присвоенную квалификационную категорию по должности в третий и более раз;</w:t>
      </w:r>
    </w:p>
    <w:p w14:paraId="1F9C74B2" w14:textId="77777777" w:rsidR="00277E6B" w:rsidRPr="00277E6B" w:rsidRDefault="00277E6B" w:rsidP="00277E6B">
      <w:pPr>
        <w:numPr>
          <w:ilvl w:val="0"/>
          <w:numId w:val="4"/>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победителям и призерам Всероссийских и областных конкурсов профессионального мастерства.</w:t>
      </w:r>
    </w:p>
    <w:p w14:paraId="50358CF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316E5B7E"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Segoe UI" w:eastAsia="Times New Roman" w:hAnsi="Segoe UI" w:cs="Segoe UI"/>
          <w:b/>
          <w:bCs/>
          <w:color w:val="252525"/>
          <w:sz w:val="24"/>
          <w:szCs w:val="24"/>
          <w:lang w:eastAsia="ru-RU"/>
        </w:rPr>
        <w:t>VI. СОЦИАЛЬНЫЕ ГАРАНТИИ И ЛЬГОТЫ,</w:t>
      </w:r>
    </w:p>
    <w:p w14:paraId="71B8B03C"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Segoe UI" w:eastAsia="Times New Roman" w:hAnsi="Segoe UI" w:cs="Segoe UI"/>
          <w:b/>
          <w:bCs/>
          <w:color w:val="252525"/>
          <w:sz w:val="24"/>
          <w:szCs w:val="24"/>
          <w:lang w:eastAsia="ru-RU"/>
        </w:rPr>
        <w:t>МЕРЫ СОЦИАЛЬНОЙ ПОДДЕРЖКИ</w:t>
      </w:r>
    </w:p>
    <w:p w14:paraId="554DE8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28D2F1C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proofErr w:type="gramStart"/>
      <w:r w:rsidRPr="00277E6B">
        <w:rPr>
          <w:rFonts w:ascii="Arial" w:eastAsia="Times New Roman" w:hAnsi="Arial" w:cs="Arial"/>
          <w:color w:val="252525"/>
          <w:sz w:val="24"/>
          <w:szCs w:val="24"/>
          <w:lang w:eastAsia="ru-RU"/>
        </w:rPr>
        <w:t>Стороны  договорились</w:t>
      </w:r>
      <w:proofErr w:type="gramEnd"/>
      <w:r w:rsidRPr="00277E6B">
        <w:rPr>
          <w:rFonts w:ascii="Arial" w:eastAsia="Times New Roman" w:hAnsi="Arial" w:cs="Arial"/>
          <w:color w:val="252525"/>
          <w:sz w:val="24"/>
          <w:szCs w:val="24"/>
          <w:lang w:eastAsia="ru-RU"/>
        </w:rPr>
        <w:t>:</w:t>
      </w:r>
    </w:p>
    <w:p w14:paraId="3F92510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6.1. Предоставлять гарантии и компенсации работникам в следующих случаях:</w:t>
      </w:r>
    </w:p>
    <w:p w14:paraId="6B3B95C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заключении трудового договора (гл. 10, 11 ТК РФ);</w:t>
      </w:r>
    </w:p>
    <w:p w14:paraId="67ED75B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переводе на другую работу (гл. 12 ТК РФ);</w:t>
      </w:r>
    </w:p>
    <w:p w14:paraId="1BC8D9F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расторжении трудового договора (гл. 13 ТК РФ);</w:t>
      </w:r>
    </w:p>
    <w:p w14:paraId="035E002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 вопросам оплаты труда (гл. 20-22 ТК РФ);</w:t>
      </w:r>
    </w:p>
    <w:p w14:paraId="483930A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направлении в служебные командировки (гл. 24 ТК РФ);</w:t>
      </w:r>
    </w:p>
    <w:p w14:paraId="550BADD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совмещении работы с обучением (гл. 26 ТК РФ);</w:t>
      </w:r>
    </w:p>
    <w:p w14:paraId="3C18D5A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 предоставлении ежегодного оплачиваемого отпуска (гл. 19 ТК РФ);</w:t>
      </w:r>
    </w:p>
    <w:p w14:paraId="1FC9BC5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 связи с задержкой выдачи трудовой книжки при увольнении (ст. 84.1 ТК РФ);</w:t>
      </w:r>
    </w:p>
    <w:p w14:paraId="194A35F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 других случаях, предусмотренных трудовым законодательством.</w:t>
      </w:r>
    </w:p>
    <w:p w14:paraId="4F03E8B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 Работодатель обязуется:</w:t>
      </w:r>
    </w:p>
    <w:p w14:paraId="64048F7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1E00F59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6.2.2. Оказывать работникам материальную помощь в случаях, предусмотренных Положением об оказании материальной помощи МБДОУ № 103.</w:t>
      </w:r>
    </w:p>
    <w:p w14:paraId="25DB6E0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14:paraId="6E184B1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6.2.4.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муниципального бюджетного дошкольного образовательного учреждения «Центр развития ребенка - детский сад № </w:t>
      </w:r>
      <w:proofErr w:type="gramStart"/>
      <w:r w:rsidRPr="00277E6B">
        <w:rPr>
          <w:rFonts w:ascii="Arial" w:eastAsia="Times New Roman" w:hAnsi="Arial" w:cs="Arial"/>
          <w:color w:val="252525"/>
          <w:sz w:val="24"/>
          <w:szCs w:val="24"/>
          <w:lang w:eastAsia="ru-RU"/>
        </w:rPr>
        <w:t>103»  (</w:t>
      </w:r>
      <w:proofErr w:type="gramEnd"/>
      <w:r w:rsidRPr="00277E6B">
        <w:rPr>
          <w:rFonts w:ascii="Arial" w:eastAsia="Times New Roman" w:hAnsi="Arial" w:cs="Arial"/>
          <w:color w:val="252525"/>
          <w:sz w:val="24"/>
          <w:szCs w:val="24"/>
          <w:lang w:eastAsia="ru-RU"/>
        </w:rPr>
        <w:t>из заработной платы работника) на расчётный счёт кооператива паевых взносов и денежных перечислений в соответствии с условиями займа работника.</w:t>
      </w:r>
    </w:p>
    <w:p w14:paraId="3505C80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6.2.5. Ходатайствовать перед Администрацией города Курска о предоставлении жилья нуждающимся работникам и выделении ссуд на его приобретение (строительство).</w:t>
      </w:r>
    </w:p>
    <w:p w14:paraId="39D7E5E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6.2.6. Обеспечивать в пределах своей компетенции право работников муниципального бюджетного дошкольного образовательного учреждения «Центр развития ребенка - детский сад № 103», признанных в установленном порядке нуждающимися в получении жилья или улучшении жилищных условий, на 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в соответствии с постановлением Администрации города Курска  от 21.04.2011 № 1054 «Об утверждении Порядка возмещения из бюджета города Курска затрат работникам образовательных учреждений города Курска, признанным в установленном порядке нуждающимися в получении жилья или улучшении жилищных условий, на уплату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(с изменениями и дополнениями).</w:t>
      </w:r>
    </w:p>
    <w:p w14:paraId="2A9B803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6.2.7. Предоставлять молодежи и их наставникам льготы и гарантии в соответствии с положениями раздела VII настоящего коллективного договора</w:t>
      </w:r>
      <w:r w:rsidRPr="00277E6B">
        <w:rPr>
          <w:rFonts w:ascii="Arial" w:eastAsia="Times New Roman" w:hAnsi="Arial" w:cs="Arial"/>
          <w:b/>
          <w:bCs/>
          <w:color w:val="252525"/>
          <w:sz w:val="24"/>
          <w:szCs w:val="24"/>
          <w:lang w:eastAsia="ru-RU"/>
        </w:rPr>
        <w:t>.    </w:t>
      </w:r>
    </w:p>
    <w:p w14:paraId="2A92D21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6.2.8. Устанавливать надбавки к должностному окладу (тарифной ставке) в течение года (в течение следующего учебного года (с 1 сентября по 31 августа) в пределах фонда оплаты труда) педагогическим работникам муниципального бюджетного дошкольного образовательного учреждения «Центр развития ребенка - детский сад № 103»  за призовые места на международных, республиканских, региональных и городских профессиональных смотрах и конкурсах в соответствии с положениями о данных конкурсах в следующих размерах:</w:t>
      </w:r>
    </w:p>
    <w:p w14:paraId="5D93805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- 50% (от должностного оклада или тарифной ставки) - участнику, занявшему I место;</w:t>
      </w:r>
    </w:p>
    <w:p w14:paraId="7EAF99B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- 40% (от должностного оклада или тарифной ставки) - участнику, занявшему II место;</w:t>
      </w:r>
    </w:p>
    <w:p w14:paraId="31A8007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- 30% (от должностного оклада или тарифной ставки) -участнику, занявшему III место.</w:t>
      </w:r>
    </w:p>
    <w:p w14:paraId="1526446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(в соответствии с Положением об оплате труда МБДОУ № 103)</w:t>
      </w:r>
      <w:r w:rsidRPr="00277E6B">
        <w:rPr>
          <w:rFonts w:ascii="Arial" w:eastAsia="Times New Roman" w:hAnsi="Arial" w:cs="Arial"/>
          <w:i/>
          <w:iCs/>
          <w:color w:val="252525"/>
          <w:sz w:val="24"/>
          <w:szCs w:val="24"/>
          <w:lang w:eastAsia="ru-RU"/>
        </w:rPr>
        <w:t>.</w:t>
      </w:r>
    </w:p>
    <w:p w14:paraId="7819CF5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6.3. 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w:t>
      </w:r>
      <w:r w:rsidRPr="00277E6B">
        <w:rPr>
          <w:rFonts w:ascii="Arial" w:eastAsia="Times New Roman" w:hAnsi="Arial" w:cs="Arial"/>
          <w:color w:val="252525"/>
          <w:sz w:val="24"/>
          <w:szCs w:val="24"/>
          <w:lang w:eastAsia="ru-RU"/>
        </w:rPr>
        <w:lastRenderedPageBreak/>
        <w:t>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  </w:t>
      </w:r>
    </w:p>
    <w:p w14:paraId="113547B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6.4. Работники сферы образования, признанные в установленном порядке беженцами согласно Федерального закона от 19.02.1993 № 4528-1 «О беженцах» (с изменениями и дополнениями), имеют право на социальные льготы, гарантии и меры социальной поддержки наравне с гражданами Российской Федерации в соответствии с законодательством Российской Федерации и Курской области (ст. 8 Закона).</w:t>
      </w:r>
    </w:p>
    <w:p w14:paraId="440C964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6.5.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14:paraId="31EE5CD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6.6. Профсоюзный комитет берет на себя обязательства из средств профсоюзного бюджета: </w:t>
      </w:r>
    </w:p>
    <w:p w14:paraId="206B7FC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организовывать на льготных условиях 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14:paraId="5712354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вручать премии и подарки членам Профсоюза к праздникам и юбилейным датам;</w:t>
      </w:r>
    </w:p>
    <w:p w14:paraId="70920CC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w:t>
      </w:r>
      <w:proofErr w:type="gramStart"/>
      <w:r w:rsidRPr="00277E6B">
        <w:rPr>
          <w:rFonts w:ascii="Arial" w:eastAsia="Times New Roman" w:hAnsi="Arial" w:cs="Arial"/>
          <w:color w:val="252525"/>
          <w:sz w:val="24"/>
          <w:szCs w:val="24"/>
          <w:lang w:eastAsia="ru-RU"/>
        </w:rPr>
        <w:t>помощи  сотрудникам</w:t>
      </w:r>
      <w:proofErr w:type="gramEnd"/>
      <w:r w:rsidRPr="00277E6B">
        <w:rPr>
          <w:rFonts w:ascii="Arial" w:eastAsia="Times New Roman" w:hAnsi="Arial" w:cs="Arial"/>
          <w:color w:val="252525"/>
          <w:sz w:val="24"/>
          <w:szCs w:val="24"/>
          <w:lang w:eastAsia="ru-RU"/>
        </w:rPr>
        <w:t xml:space="preserve"> МБДОУ № 103.</w:t>
      </w:r>
    </w:p>
    <w:p w14:paraId="2E00118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6.7. В целях реализации Указа президента РФ от 07.05.2012 № 606 «О мерах по реализации демографической политики РФ» и приказа Минтруда России от 18.02.2013 № 64 «О методических рекомендациях по разработке органами исполнительной власти субъектов РФ мер, направленных на создание условий для совмещения женщинами обязанностей по воспитанию детей с трудовой занятостью, а также организацию профессионального обучения (переобучения) женщин, находящихся в отпуске по уходу за ребенком до достижения им возраста трех лет» предусмотреть:</w:t>
      </w:r>
    </w:p>
    <w:p w14:paraId="53ADDBA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 льготы и преимущества для женщин, имеющих детей до 18 лет и совмещающим работу с обучением и воспитанием;</w:t>
      </w:r>
    </w:p>
    <w:p w14:paraId="4FCFC36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2) льготы и преимущества для женщин, имеющих детей до 18 лет, сверх установленных законами, иными нормативными правовыми актами:</w:t>
      </w:r>
    </w:p>
    <w:p w14:paraId="7087E8F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оказание финансовой поддержки в виде материальной помощи при рождении ребенка;</w:t>
      </w:r>
    </w:p>
    <w:p w14:paraId="2900F51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предоставление возможности работы по индивидуальному гибкому графику;</w:t>
      </w:r>
    </w:p>
    <w:p w14:paraId="24C7576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предоставление преимущественного права на очередной оплачиваемый отпуск в летнее время женщинам с детьми до 14 лет;</w:t>
      </w:r>
    </w:p>
    <w:p w14:paraId="0E70374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предоставление возможности обучения после отпуска по уходу за ребенком с сохранением среднего заработка на период обучения.</w:t>
      </w:r>
    </w:p>
    <w:p w14:paraId="0204544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7B216926"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xml:space="preserve">VII.  СОЦИАЛЬНО-ТРУДОВЫЕ ПРАВА И СОЦИАЛЬНЫЕ </w:t>
      </w:r>
      <w:proofErr w:type="gramStart"/>
      <w:r w:rsidRPr="00277E6B">
        <w:rPr>
          <w:rFonts w:ascii="Arial" w:eastAsia="Times New Roman" w:hAnsi="Arial" w:cs="Arial"/>
          <w:b/>
          <w:bCs/>
          <w:color w:val="252525"/>
          <w:sz w:val="24"/>
          <w:szCs w:val="24"/>
          <w:lang w:eastAsia="ru-RU"/>
        </w:rPr>
        <w:t>ГАРАНТИИ  МОЛОДЫХ</w:t>
      </w:r>
      <w:proofErr w:type="gramEnd"/>
      <w:r w:rsidRPr="00277E6B">
        <w:rPr>
          <w:rFonts w:ascii="Arial" w:eastAsia="Times New Roman" w:hAnsi="Arial" w:cs="Arial"/>
          <w:b/>
          <w:bCs/>
          <w:color w:val="252525"/>
          <w:sz w:val="24"/>
          <w:szCs w:val="24"/>
          <w:lang w:eastAsia="ru-RU"/>
        </w:rPr>
        <w:t xml:space="preserve"> ПЕДАГОГОВ И ИХ НАСТАВНИКОВ</w:t>
      </w:r>
    </w:p>
    <w:p w14:paraId="4BCBDCB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66DEC69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7.1.  Стороны договорились: </w:t>
      </w:r>
    </w:p>
    <w:p w14:paraId="0B74BF6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7.1.1. Проводить совместную работу по:</w:t>
      </w:r>
    </w:p>
    <w:p w14:paraId="18E0CA7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повышению престижа и статуса педагогического работника в обществе;</w:t>
      </w:r>
    </w:p>
    <w:p w14:paraId="02C4C3A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закреплению молодых педагогов в муниципальном бюджетном дошкольном образовательном учреждении «Центр развития ребенка - детский сад № 103»</w:t>
      </w:r>
      <w:r w:rsidRPr="00277E6B">
        <w:rPr>
          <w:rFonts w:ascii="Arial" w:eastAsia="Times New Roman" w:hAnsi="Arial" w:cs="Arial"/>
          <w:i/>
          <w:iCs/>
          <w:color w:val="252525"/>
          <w:sz w:val="24"/>
          <w:szCs w:val="24"/>
          <w:lang w:eastAsia="ru-RU"/>
        </w:rPr>
        <w:t>;</w:t>
      </w:r>
    </w:p>
    <w:p w14:paraId="51919D0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содействию повышению их профессиональной квалификации и карьерному росту;  </w:t>
      </w:r>
    </w:p>
    <w:p w14:paraId="5A41EF7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развитию творческой и социальной активности молодежи;</w:t>
      </w:r>
    </w:p>
    <w:p w14:paraId="2E8C4B2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обеспечению их правовой и социальной защищенности.</w:t>
      </w:r>
    </w:p>
    <w:p w14:paraId="572BBD0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7.1.2. Обеспечить выполнение положений Территориального отраслевого Соглашения по регулированию социально – трудовых отношений в системе образования города Курска на 2020 – 2023 годы о статусе молодого специалиста сферы образования города Курска, возникающего в течение года с момента получения им диплома об образовании (документа, подтверждающего право на осуществление педагогической деятельности) и действующего в течение трёх лет, начиная со дня трудоустройства.</w:t>
      </w:r>
    </w:p>
    <w:p w14:paraId="43FEC52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7.1.3. К молодым специалистам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p>
    <w:p w14:paraId="1FDE315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     - впервые получившие профессиональное или высшее образование, в том числе непедагогическое, но в этом случае при условии работы </w:t>
      </w:r>
      <w:proofErr w:type="gramStart"/>
      <w:r w:rsidRPr="00277E6B">
        <w:rPr>
          <w:rFonts w:ascii="Arial" w:eastAsia="Times New Roman" w:hAnsi="Arial" w:cs="Arial"/>
          <w:color w:val="252525"/>
          <w:sz w:val="24"/>
          <w:szCs w:val="24"/>
          <w:lang w:eastAsia="ru-RU"/>
        </w:rPr>
        <w:t>по  педагогической</w:t>
      </w:r>
      <w:proofErr w:type="gramEnd"/>
      <w:r w:rsidRPr="00277E6B">
        <w:rPr>
          <w:rFonts w:ascii="Arial" w:eastAsia="Times New Roman" w:hAnsi="Arial" w:cs="Arial"/>
          <w:color w:val="252525"/>
          <w:sz w:val="24"/>
          <w:szCs w:val="24"/>
          <w:lang w:eastAsia="ru-RU"/>
        </w:rPr>
        <w:t xml:space="preserve"> специальности и соответствия профиля профессиональной деятельности специальности (квалификации), указанной в дипломе;</w:t>
      </w:r>
    </w:p>
    <w:p w14:paraId="2A1713E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приступившие к трудовой деятельности в муниципальной организации города Курска, осуществляющей образовательную деятельность, в течение 1 года со дня получения диплома о профессиональном или высшем образовании;</w:t>
      </w:r>
    </w:p>
    <w:p w14:paraId="5264053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 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 </w:t>
      </w:r>
    </w:p>
    <w:p w14:paraId="622A2AC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7.2. Работодатель сохраняет статус молодого специалиста при переходе работника в другую образовательную организацию или продлевает на срок до трёх лет в следующих случаях:</w:t>
      </w:r>
    </w:p>
    <w:p w14:paraId="06B8464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призыва на срочную военную службу или направления на заменяющую её альтернативную гражданскую службу;</w:t>
      </w:r>
    </w:p>
    <w:p w14:paraId="666BC7E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направления на стажировку или обучение с отрывом от производства по основному месту работы;</w:t>
      </w:r>
    </w:p>
    <w:p w14:paraId="4FE20EF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направления (поступления) в очную аспирантуру для подготовки и защиты кандидатской диссертации;</w:t>
      </w:r>
    </w:p>
    <w:p w14:paraId="2E65E0B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предоставления отпуска по уходу за ребёнком до достижения им возраста трёх лет;</w:t>
      </w:r>
    </w:p>
    <w:p w14:paraId="156AC06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иных случаях, предусмотренных действующим законодательством и закрепленных соглашениями и коллективными договорами.</w:t>
      </w:r>
    </w:p>
    <w:p w14:paraId="3B63BC7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 Работодатель в отношении молодых специалистов обязуется:</w:t>
      </w:r>
    </w:p>
    <w:p w14:paraId="7C419F3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14:paraId="7C8591C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7.3.2. Информировать молодого специалиста, прибывшего на работу в муниципальное бюджетное дошкольное образовательное учреждение «Центр развития ребенка - детский сад № 103</w:t>
      </w:r>
      <w:proofErr w:type="gramStart"/>
      <w:r w:rsidRPr="00277E6B">
        <w:rPr>
          <w:rFonts w:ascii="Arial" w:eastAsia="Times New Roman" w:hAnsi="Arial" w:cs="Arial"/>
          <w:color w:val="252525"/>
          <w:sz w:val="24"/>
          <w:szCs w:val="24"/>
          <w:lang w:eastAsia="ru-RU"/>
        </w:rPr>
        <w:t>» ,</w:t>
      </w:r>
      <w:proofErr w:type="gramEnd"/>
      <w:r w:rsidRPr="00277E6B">
        <w:rPr>
          <w:rFonts w:ascii="Arial" w:eastAsia="Times New Roman" w:hAnsi="Arial" w:cs="Arial"/>
          <w:color w:val="252525"/>
          <w:sz w:val="24"/>
          <w:szCs w:val="24"/>
          <w:lang w:eastAsia="ru-RU"/>
        </w:rPr>
        <w:t xml:space="preserve">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14:paraId="2B35DA0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7.3.3. Вводить в течение первых трех лет работы повышающие коэффициенты к ставке заработной платы (окладу) согласно Положению об оплате труда работников муниципального бюджетного дошкольного образовательного учреждения «Центр развития ребенка - детский сад № 103» и п. 4.21 настоящего коллективного договора в целях осуществления мер социальной поддержки в соответствии со ст. 10 ЗКО «Об образовании в Курской области» и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выпускникам, окончившим образовательные организации высшего образования и (или) профессиональные образовательные организации и работающим в муниципальном бюджетном дошкольном образовательном учреждении «Центр развития ребенка - детский сад № 103».</w:t>
      </w:r>
    </w:p>
    <w:p w14:paraId="4BFB1A6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Положением об оплате труда муниципального бюджетного дошкольного образовательного учреждения «Центр развития ребенка - детский сад № 103».</w:t>
      </w:r>
    </w:p>
    <w:p w14:paraId="7B31FBD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14:paraId="47989B4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7.3.6. Не проводить аттестацию молодого специалиста на соответствие занимаемой должности в течение первых 3 лет работы.</w:t>
      </w:r>
    </w:p>
    <w:p w14:paraId="44893FE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7.3.7. Создавать условия для активного участия молодых специалистов </w:t>
      </w:r>
      <w:proofErr w:type="gramStart"/>
      <w:r w:rsidRPr="00277E6B">
        <w:rPr>
          <w:rFonts w:ascii="Arial" w:eastAsia="Times New Roman" w:hAnsi="Arial" w:cs="Arial"/>
          <w:color w:val="252525"/>
          <w:sz w:val="24"/>
          <w:szCs w:val="24"/>
          <w:lang w:eastAsia="ru-RU"/>
        </w:rPr>
        <w:t>в  деятельности</w:t>
      </w:r>
      <w:proofErr w:type="gramEnd"/>
      <w:r w:rsidRPr="00277E6B">
        <w:rPr>
          <w:rFonts w:ascii="Arial" w:eastAsia="Times New Roman" w:hAnsi="Arial" w:cs="Arial"/>
          <w:color w:val="252525"/>
          <w:sz w:val="24"/>
          <w:szCs w:val="24"/>
          <w:lang w:eastAsia="ru-RU"/>
        </w:rPr>
        <w:t xml:space="preserve">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 поддерживать патриотическое, физическое воспитания молодежи, ведение ими здорового образа жизни.</w:t>
      </w:r>
    </w:p>
    <w:p w14:paraId="6065E76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7.3.8. Создавать условия и оказывать поддержку молодым педагогам для участия в профессиональном конкурсе «Педагогический дебют» на региональном и муниципальном уровнях.</w:t>
      </w:r>
      <w:r w:rsidRPr="00277E6B">
        <w:rPr>
          <w:rFonts w:ascii="Arial" w:eastAsia="Times New Roman" w:hAnsi="Arial" w:cs="Arial"/>
          <w:b/>
          <w:bCs/>
          <w:color w:val="252525"/>
          <w:sz w:val="24"/>
          <w:szCs w:val="24"/>
          <w:lang w:eastAsia="ru-RU"/>
        </w:rPr>
        <w:t>     </w:t>
      </w:r>
    </w:p>
    <w:p w14:paraId="406B036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7.4. Стороны совместно:</w:t>
      </w:r>
    </w:p>
    <w:p w14:paraId="646E6DF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7.4.1. Проводят посвящение и поздравления молодых педагогов.</w:t>
      </w:r>
    </w:p>
    <w:p w14:paraId="7B7D9DF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7.4.2. Разрабатывают Положение о наставничестве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p>
    <w:p w14:paraId="1D228CB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7.4.3. Обобщают опыт педагогов-наставников, создают </w:t>
      </w:r>
      <w:proofErr w:type="gramStart"/>
      <w:r w:rsidRPr="00277E6B">
        <w:rPr>
          <w:rFonts w:ascii="Arial" w:eastAsia="Times New Roman" w:hAnsi="Arial" w:cs="Arial"/>
          <w:color w:val="252525"/>
          <w:sz w:val="24"/>
          <w:szCs w:val="24"/>
          <w:lang w:eastAsia="ru-RU"/>
        </w:rPr>
        <w:t>работникам  условия</w:t>
      </w:r>
      <w:proofErr w:type="gramEnd"/>
      <w:r w:rsidRPr="00277E6B">
        <w:rPr>
          <w:rFonts w:ascii="Arial" w:eastAsia="Times New Roman" w:hAnsi="Arial" w:cs="Arial"/>
          <w:color w:val="252525"/>
          <w:sz w:val="24"/>
          <w:szCs w:val="24"/>
          <w:lang w:eastAsia="ru-RU"/>
        </w:rPr>
        <w:t xml:space="preserve"> для участия в конкурсе «Педагогический дебют» в номинации «Педагог-наставник» на региональном и муниципальном уровнях.</w:t>
      </w:r>
    </w:p>
    <w:p w14:paraId="517C01F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7.5. Профсоюзный комитет:</w:t>
      </w:r>
    </w:p>
    <w:p w14:paraId="1D65671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7.5.1. Способствует созданию в муниципальном бюджетном дошкольном образовательном учреждении «Центр развития ребенка - детский сад № </w:t>
      </w:r>
      <w:proofErr w:type="gramStart"/>
      <w:r w:rsidRPr="00277E6B">
        <w:rPr>
          <w:rFonts w:ascii="Arial" w:eastAsia="Times New Roman" w:hAnsi="Arial" w:cs="Arial"/>
          <w:color w:val="252525"/>
          <w:sz w:val="24"/>
          <w:szCs w:val="24"/>
          <w:lang w:eastAsia="ru-RU"/>
        </w:rPr>
        <w:t>103»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Молодежного</w:t>
      </w:r>
      <w:proofErr w:type="gramEnd"/>
      <w:r w:rsidRPr="00277E6B">
        <w:rPr>
          <w:rFonts w:ascii="Arial" w:eastAsia="Times New Roman" w:hAnsi="Arial" w:cs="Arial"/>
          <w:color w:val="252525"/>
          <w:sz w:val="24"/>
          <w:szCs w:val="24"/>
          <w:lang w:eastAsia="ru-RU"/>
        </w:rPr>
        <w:t xml:space="preserve"> совета </w:t>
      </w:r>
      <w:r w:rsidRPr="00277E6B">
        <w:rPr>
          <w:rFonts w:ascii="Arial" w:eastAsia="Times New Roman" w:hAnsi="Arial" w:cs="Arial"/>
          <w:i/>
          <w:iCs/>
          <w:color w:val="252525"/>
          <w:sz w:val="24"/>
          <w:szCs w:val="24"/>
          <w:lang w:eastAsia="ru-RU"/>
        </w:rPr>
        <w:t>(от 3 и более работников до 35 лет в штате организации) </w:t>
      </w:r>
      <w:r w:rsidRPr="00277E6B">
        <w:rPr>
          <w:rFonts w:ascii="Arial" w:eastAsia="Times New Roman" w:hAnsi="Arial" w:cs="Arial"/>
          <w:color w:val="252525"/>
          <w:sz w:val="24"/>
          <w:szCs w:val="24"/>
          <w:lang w:eastAsia="ru-RU"/>
        </w:rPr>
        <w:t>и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 </w:t>
      </w:r>
    </w:p>
    <w:p w14:paraId="56315DF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7.5.2. Обеспечивает представительство и защиту трудовых прав и интересов молодежи - членов Профсоюза;</w:t>
      </w:r>
    </w:p>
    <w:p w14:paraId="3EEF6AF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7.5.3. Оказывает им необходимую помощь, в том числе материальную, за счет средств профсоюзного бюджета.</w:t>
      </w:r>
    </w:p>
    <w:p w14:paraId="01E70DC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180742F0"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lastRenderedPageBreak/>
        <w:t>VIII. Охрана труда и здоровья</w:t>
      </w:r>
    </w:p>
    <w:p w14:paraId="699FAFE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2E2C230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8.1. Стороны рассматривают охрану труда и здоровья работников муниципального бюджетного дошкольного образовательного учреждения «Центр развития ребенка - детский сад № 103» в качестве одного из приоритетных направлений деятельности.</w:t>
      </w:r>
    </w:p>
    <w:p w14:paraId="6E48DC3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8.2. Работодатель обязуется:</w:t>
      </w:r>
    </w:p>
    <w:p w14:paraId="7C363DC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8.2.1. Обеспечивать создание и функционирование системы управления 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 аналогичными муниципальными нормативными актами, локальными актами МБДОУ № 103.</w:t>
      </w:r>
    </w:p>
    <w:p w14:paraId="47EC832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8.2.2. 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в ежегодно заключаемом соглашении по охране труда</w:t>
      </w:r>
      <w:r w:rsidRPr="00277E6B">
        <w:rPr>
          <w:rFonts w:ascii="Arial" w:eastAsia="Times New Roman" w:hAnsi="Arial" w:cs="Arial"/>
          <w:i/>
          <w:iCs/>
          <w:color w:val="252525"/>
          <w:sz w:val="24"/>
          <w:szCs w:val="24"/>
          <w:lang w:eastAsia="ru-RU"/>
        </w:rPr>
        <w:t>.</w:t>
      </w:r>
    </w:p>
    <w:p w14:paraId="5770989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8.2.3. Использовать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Российской Федерации.</w:t>
      </w:r>
    </w:p>
    <w:p w14:paraId="159A5A0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8.2.4. Создать службу охраны труда или ввести должность специалиста по охране труда в соответствии со статьей 217 Трудового кодекса Российской </w:t>
      </w:r>
      <w:proofErr w:type="gramStart"/>
      <w:r w:rsidRPr="00277E6B">
        <w:rPr>
          <w:rFonts w:ascii="Arial" w:eastAsia="Times New Roman" w:hAnsi="Arial" w:cs="Arial"/>
          <w:color w:val="252525"/>
          <w:sz w:val="24"/>
          <w:szCs w:val="24"/>
          <w:lang w:eastAsia="ru-RU"/>
        </w:rPr>
        <w:t>Федерации .</w:t>
      </w:r>
      <w:proofErr w:type="gramEnd"/>
    </w:p>
    <w:p w14:paraId="5D7DA15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8.3. Работодатель обеспечивает:</w:t>
      </w:r>
    </w:p>
    <w:p w14:paraId="37A2EFF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проведение обучения по охране труда и проверку знаний требований охраны труда в установленном порядке.  Производит оплату обучения и проверки знаний по охране труда специалиста по охране труда, или лица, которому приказом вменено исполнение его обязанностей, уполномоченных по охране труда профсоюзного комитета и членов комиссии по охране труда муниципального бюджетного дошкольного образовательного учреждения «Центр развития ребенка - детский сад № 103». Обучение проводится не реже 1 раза в 3 года с сохранением среднего заработка обучаемых на период проведения обучения;</w:t>
      </w:r>
    </w:p>
    <w:p w14:paraId="00DD293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проведение обучения работников безопасным методам и приемам выполнения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w:t>
      </w:r>
    </w:p>
    <w:p w14:paraId="3F82927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проведение специальной оценки условий труда в соответствии с Федеральным законом от 28 декабря 2013 г. № 426-ФЗ «О специальной оценке условий труда», иными законодательными и нормативными правовыми актами;</w:t>
      </w:r>
    </w:p>
    <w:p w14:paraId="0F3AED7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14:paraId="62B5305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выдачу сертифицированной спецодежды и других СИЗ, смывающих и (или) обезвреживающих средств в соответствии с установленными нормами;</w:t>
      </w:r>
    </w:p>
    <w:p w14:paraId="5C0D783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14:paraId="0BC8B4D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14:paraId="2DCD4E3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разработку и реализацию программ по улучшению условий и охраны труда, направленных на поддержание здоровья работников.</w:t>
      </w:r>
    </w:p>
    <w:p w14:paraId="383DF50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организацию санитарно-бытового и лечебно-профилактического обслуживания работников в соответствии с требованиями охраны труда.</w:t>
      </w:r>
    </w:p>
    <w:p w14:paraId="3BEE336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8.4. Работодатель принимает меры для:</w:t>
      </w:r>
    </w:p>
    <w:p w14:paraId="3C38090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 оборудования санитарно-бытовых помещений для работников и в соответствии с требованиями охраны труда и производственной санитарии;</w:t>
      </w:r>
    </w:p>
    <w:p w14:paraId="4CBE69D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предоставления помещения для отдыха и приема пищи работников муниципального бюджетного дошкольного образовательного учреждения «Центр развития ребенка - детский сад № 103»;</w:t>
      </w:r>
    </w:p>
    <w:p w14:paraId="3FEF4E5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организации 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w:t>
      </w:r>
    </w:p>
    <w:p w14:paraId="5A9C8B3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 Работодатель обязуется:</w:t>
      </w:r>
    </w:p>
    <w:p w14:paraId="429668C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8.5.1. Осуществлять обязательное страхование работников муниципального бюджетного дошкольного образовательного учреждения «Центр развития ребенка - детский сад № 103» от несчастных случаев на производстве в соответствии с законодательными и иными нормативными правовыми актами в сфере социального страхования.</w:t>
      </w:r>
    </w:p>
    <w:p w14:paraId="1F3E1D9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8.5.2. Способствовать прохождению диспансеризации работниками для </w:t>
      </w:r>
      <w:proofErr w:type="gramStart"/>
      <w:r w:rsidRPr="00277E6B">
        <w:rPr>
          <w:rFonts w:ascii="Arial" w:eastAsia="Times New Roman" w:hAnsi="Arial" w:cs="Arial"/>
          <w:color w:val="252525"/>
          <w:sz w:val="24"/>
          <w:szCs w:val="24"/>
          <w:lang w:eastAsia="ru-RU"/>
        </w:rPr>
        <w:t>раннего  выявления</w:t>
      </w:r>
      <w:proofErr w:type="gramEnd"/>
      <w:r w:rsidRPr="00277E6B">
        <w:rPr>
          <w:rFonts w:ascii="Arial" w:eastAsia="Times New Roman" w:hAnsi="Arial" w:cs="Arial"/>
          <w:color w:val="252525"/>
          <w:sz w:val="24"/>
          <w:szCs w:val="24"/>
          <w:lang w:eastAsia="ru-RU"/>
        </w:rPr>
        <w:t xml:space="preserve"> и профилактике заболеваний.</w:t>
      </w:r>
    </w:p>
    <w:p w14:paraId="2D02036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xml:space="preserve">8.5.3. </w:t>
      </w:r>
      <w:proofErr w:type="gramStart"/>
      <w:r w:rsidRPr="00277E6B">
        <w:rPr>
          <w:rFonts w:ascii="Arial" w:eastAsia="Times New Roman" w:hAnsi="Arial" w:cs="Arial"/>
          <w:color w:val="252525"/>
          <w:sz w:val="24"/>
          <w:szCs w:val="24"/>
          <w:lang w:eastAsia="ru-RU"/>
        </w:rPr>
        <w:t>Создавать  на</w:t>
      </w:r>
      <w:proofErr w:type="gramEnd"/>
      <w:r w:rsidRPr="00277E6B">
        <w:rPr>
          <w:rFonts w:ascii="Arial" w:eastAsia="Times New Roman" w:hAnsi="Arial" w:cs="Arial"/>
          <w:color w:val="252525"/>
          <w:sz w:val="24"/>
          <w:szCs w:val="24"/>
          <w:lang w:eastAsia="ru-RU"/>
        </w:rPr>
        <w:t xml:space="preserve"> паритетной основе совместно с профсоюзным комитетом комиссию по охране труда для осуществления контроля за состоянием охраны труда в муниципальном бюджетном дошкольном образовательном учреждении «Центр развития ребенка - детский сад № 103», выполнения соглашения по охране труда и организовывать ее работу.</w:t>
      </w:r>
    </w:p>
    <w:p w14:paraId="414915D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8.5.4. Оказывать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муниципальном бюджетном дошкольном образовательном учреждении «Центр развития ребенка - детский сад № 103». В случае выявления ими нарушения прав работников на здоровые и безопасные условия труда принимать меры по их устранению.</w:t>
      </w:r>
    </w:p>
    <w:p w14:paraId="2BD8361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8.5.5. Предоставлять стимулирующие выплаты 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и рабочее время не менее </w:t>
      </w:r>
      <w:r w:rsidRPr="00277E6B">
        <w:rPr>
          <w:rFonts w:ascii="Arial" w:eastAsia="Times New Roman" w:hAnsi="Arial" w:cs="Arial"/>
          <w:i/>
          <w:iCs/>
          <w:color w:val="252525"/>
          <w:sz w:val="24"/>
          <w:szCs w:val="24"/>
          <w:lang w:eastAsia="ru-RU"/>
        </w:rPr>
        <w:t>10 часов в месяц</w:t>
      </w:r>
      <w:r w:rsidRPr="00277E6B">
        <w:rPr>
          <w:rFonts w:ascii="Arial" w:eastAsia="Times New Roman" w:hAnsi="Arial" w:cs="Arial"/>
          <w:color w:val="252525"/>
          <w:sz w:val="24"/>
          <w:szCs w:val="24"/>
          <w:lang w:eastAsia="ru-RU"/>
        </w:rPr>
        <w:t> (с оплатой по среднему заработку) для выполнения возложенных на них обязанностей в соответствии с Положением об уполномоченном (доверенном) лице по охране труда профсоюзного комитета, Положением о внештатном техническом инспекторе труда Профсоюза, утвержденными Постановлением Исполкома Профсоюза от 26 марта 2013 г. № 13 или проведение краткосрочной профсоюзной учебы.</w:t>
      </w:r>
    </w:p>
    <w:p w14:paraId="209F1D4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8.5.6. Допускать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14:paraId="1332938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8.5.7. Проводить учет и ежегодный анализ причин производственного травматизма, профессиональной заболеваемости, несчастных случаев с обучающимися во время осуществления учебного процесса с целью принятия мер по улучшению условий труда и снижению травматизма.</w:t>
      </w:r>
    </w:p>
    <w:p w14:paraId="16530D2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8.5.8. Проводить расследование несчастных случаев на производстве в установленном законодательством порядке.</w:t>
      </w:r>
    </w:p>
    <w:p w14:paraId="0B2D040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8.5.9. 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w:t>
      </w:r>
      <w:proofErr w:type="gramStart"/>
      <w:r w:rsidRPr="00277E6B">
        <w:rPr>
          <w:rFonts w:ascii="Arial" w:eastAsia="Times New Roman" w:hAnsi="Arial" w:cs="Arial"/>
          <w:color w:val="252525"/>
          <w:sz w:val="24"/>
          <w:szCs w:val="24"/>
          <w:lang w:eastAsia="ru-RU"/>
        </w:rPr>
        <w:t>заболевания .</w:t>
      </w:r>
      <w:proofErr w:type="gramEnd"/>
    </w:p>
    <w:p w14:paraId="58FFB55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8.6. Работники обязуются:</w:t>
      </w:r>
    </w:p>
    <w:p w14:paraId="64DBB02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B02A0B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8.6.2. Своевременно проходить обучение безопасным методам и приемам выполнения работ, оказанию первой помощи при несчастных случаях на </w:t>
      </w:r>
      <w:r w:rsidRPr="00277E6B">
        <w:rPr>
          <w:rFonts w:ascii="Arial" w:eastAsia="Times New Roman" w:hAnsi="Arial" w:cs="Arial"/>
          <w:color w:val="252525"/>
          <w:sz w:val="24"/>
          <w:szCs w:val="24"/>
          <w:lang w:eastAsia="ru-RU"/>
        </w:rPr>
        <w:lastRenderedPageBreak/>
        <w:t>производстве, инструктаж по охране труда, проверку знаний требований охраны труда.</w:t>
      </w:r>
    </w:p>
    <w:p w14:paraId="0EDB60D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111E2CD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8.6.4. Правильно применять средства индивидуальной и коллективной защиты.</w:t>
      </w:r>
    </w:p>
    <w:p w14:paraId="4DA9D6D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8.6.5. Незамедлительно извещать администрацию муниципального бюджетного дошкольного образовательного учреждения «Центр развития ребенка - детский сад № 103»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14:paraId="07A3E78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 Профсоюзный комитет обязуется:</w:t>
      </w:r>
    </w:p>
    <w:p w14:paraId="35F6BFD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8.7.1. Организовывать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14:paraId="562AC77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8.7.2. Координировать работу уполномоченных (доверенных) лиц по охране труда профсоюзного комитета по осуществлению общественного контроля за состоянием охраны труда в муниципальном бюджетном дошкольном образовательном учреждении «Центр развития ребенка - детский сад № 103».</w:t>
      </w:r>
    </w:p>
    <w:p w14:paraId="42320B3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8.7.3. Организовывать обучение уполномоченных (доверенных) лиц по охране труда профсоюзного комитета, членов комитета (комиссии) по охране </w:t>
      </w:r>
      <w:proofErr w:type="gramStart"/>
      <w:r w:rsidRPr="00277E6B">
        <w:rPr>
          <w:rFonts w:ascii="Arial" w:eastAsia="Times New Roman" w:hAnsi="Arial" w:cs="Arial"/>
          <w:color w:val="252525"/>
          <w:sz w:val="24"/>
          <w:szCs w:val="24"/>
          <w:lang w:eastAsia="ru-RU"/>
        </w:rPr>
        <w:t>труда .</w:t>
      </w:r>
      <w:proofErr w:type="gramEnd"/>
      <w:r w:rsidRPr="00277E6B">
        <w:rPr>
          <w:rFonts w:ascii="Arial" w:eastAsia="Times New Roman" w:hAnsi="Arial" w:cs="Arial"/>
          <w:color w:val="252525"/>
          <w:sz w:val="24"/>
          <w:szCs w:val="24"/>
          <w:lang w:eastAsia="ru-RU"/>
        </w:rPr>
        <w:t>         </w:t>
      </w:r>
    </w:p>
    <w:p w14:paraId="14E4728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8.7.4. Обеспечивать участие представителей Профсоюза в комиссиях по:</w:t>
      </w:r>
    </w:p>
    <w:p w14:paraId="1B09839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охране труда и здоровья;</w:t>
      </w:r>
    </w:p>
    <w:p w14:paraId="5709678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проведению специальной оценки условий труда;</w:t>
      </w:r>
    </w:p>
    <w:p w14:paraId="1ED5B10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расследованию несчастных случаев на производстве и с обучающимися (воспитанниками) во время учебного процесса;</w:t>
      </w:r>
    </w:p>
    <w:p w14:paraId="06F57DF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приемке образовательной организации к началу учебного года.</w:t>
      </w:r>
    </w:p>
    <w:p w14:paraId="12ED279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14:paraId="2F14D00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8.7.6. Принимать участие в рассмотрении трудовых споров, связанных с нарушением законодательства об охране труда.</w:t>
      </w:r>
    </w:p>
    <w:p w14:paraId="4C7D864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8.7.7. Обращаться к работодателю с предложением о привлечении к ответственности лиц, допустивших нарушения требований охраны труда.</w:t>
      </w:r>
    </w:p>
    <w:p w14:paraId="0694C3D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8.7.8. Организовывать участие уполномоченных лиц по охране труда профсоюзного комитета муниципального бюджетного дошкольного образовательного учреждения «Центр развития ребенка - детский сад № 103», профсоюзного актива в смотрах-конкурсах на звание «Лучший уполномоченный по охране труда Профсоюза» и «Лучший внештатный технический инспектор труда Профсоюза».</w:t>
      </w:r>
    </w:p>
    <w:p w14:paraId="142A8AA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8.8. Стороны совместно обязуются:</w:t>
      </w:r>
    </w:p>
    <w:p w14:paraId="3F15868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8.8.1. Принимать участие в подготовке и заключении ежегодного Соглашения по охране труда, предусматривающего организационные, </w:t>
      </w:r>
      <w:proofErr w:type="gramStart"/>
      <w:r w:rsidRPr="00277E6B">
        <w:rPr>
          <w:rFonts w:ascii="Arial" w:eastAsia="Times New Roman" w:hAnsi="Arial" w:cs="Arial"/>
          <w:color w:val="252525"/>
          <w:sz w:val="24"/>
          <w:szCs w:val="24"/>
          <w:lang w:eastAsia="ru-RU"/>
        </w:rPr>
        <w:t>технические,  профилактические</w:t>
      </w:r>
      <w:proofErr w:type="gramEnd"/>
      <w:r w:rsidRPr="00277E6B">
        <w:rPr>
          <w:rFonts w:ascii="Arial" w:eastAsia="Times New Roman" w:hAnsi="Arial" w:cs="Arial"/>
          <w:color w:val="252525"/>
          <w:sz w:val="24"/>
          <w:szCs w:val="24"/>
          <w:lang w:eastAsia="ru-RU"/>
        </w:rPr>
        <w:t xml:space="preserve">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мероприятий по охране труда.</w:t>
      </w:r>
    </w:p>
    <w:p w14:paraId="37D5BCE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8.8.2. Обеспечить право внештатным техническим инспекторам труда, специалистам по охране труда, уполномоченным по охране труда профсоюзного комитета муниципального бюджетного дошкольного образовательного учреждения «Центр развития ребенка - детский сад № 103» выходить с предложениями о приостановке выполняемых работ и устранении выявленных нарушений в случае ухудшения условий труда и учёбы в муниципальном бюджетном дошкольном образовательном учреждении «Центр развития ребенка - детский сад № 103»,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14:paraId="1DBDEDE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8.8.3. Проводить Дни охраны труда, конференции, семинары и выставки и другие мероприятия по охране труда.</w:t>
      </w:r>
    </w:p>
    <w:p w14:paraId="1A5C589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8.8.4. Организовывать проведение комплексных, тематических и целевых проверок в муниципальном бюджетном дошкольном образовательном учреждении «Центр развития ребенка - детский сад № 103» по вопросам охраны труда с последующим обсуждением на совместных заседаниях представителей работодателя и профсоюзного комитета. </w:t>
      </w:r>
    </w:p>
    <w:p w14:paraId="63BE552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8.8.5. Организовывать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14:paraId="17D5353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8.9. 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 (п.3 ст. 3 ТК РФ).</w:t>
      </w:r>
    </w:p>
    <w:p w14:paraId="6966A75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222D9456"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proofErr w:type="spellStart"/>
      <w:r w:rsidRPr="00277E6B">
        <w:rPr>
          <w:rFonts w:ascii="Arial" w:eastAsia="Times New Roman" w:hAnsi="Arial" w:cs="Arial"/>
          <w:b/>
          <w:bCs/>
          <w:color w:val="252525"/>
          <w:sz w:val="24"/>
          <w:szCs w:val="24"/>
          <w:lang w:eastAsia="ru-RU"/>
        </w:rPr>
        <w:t>iX</w:t>
      </w:r>
      <w:proofErr w:type="spellEnd"/>
      <w:r w:rsidRPr="00277E6B">
        <w:rPr>
          <w:rFonts w:ascii="Arial" w:eastAsia="Times New Roman" w:hAnsi="Arial" w:cs="Arial"/>
          <w:b/>
          <w:bCs/>
          <w:color w:val="252525"/>
          <w:sz w:val="24"/>
          <w:szCs w:val="24"/>
          <w:lang w:eastAsia="ru-RU"/>
        </w:rPr>
        <w:t>. Гарантии профсоюзной деятельности</w:t>
      </w:r>
    </w:p>
    <w:p w14:paraId="49A06CC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lastRenderedPageBreak/>
        <w:t> </w:t>
      </w:r>
    </w:p>
    <w:p w14:paraId="2A79D75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муниципального бюджетного дошкольного образовательного учреждения «Центр развития ребенка - детский сад № 103», региональным и территориальным соглашениями, коллективным договором.</w:t>
      </w:r>
    </w:p>
    <w:p w14:paraId="1F474EF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9.2. Работодатель способствует деятельности профсоюзного комитета как законного представителя интересов работников.</w:t>
      </w:r>
    </w:p>
    <w:p w14:paraId="0DAE421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9.3. Работодатель:</w:t>
      </w:r>
    </w:p>
    <w:p w14:paraId="712926D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муниципального бюджетного дошкольного образовательного учреждения «Центр развития ребенка - детский сад № 103» на расчетный счёт профсоюзной организации средств в размере 1% от заработной платы. Перечисление средств производится в полном объёме и одновременно с выдачей банком средств на заработную плату.</w:t>
      </w:r>
    </w:p>
    <w:p w14:paraId="52C40DC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9.3.2. 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4652498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9.4. 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277E6B">
        <w:rPr>
          <w:rFonts w:ascii="Arial" w:eastAsia="Times New Roman" w:hAnsi="Arial" w:cs="Arial"/>
          <w:i/>
          <w:iCs/>
          <w:color w:val="252525"/>
          <w:sz w:val="24"/>
          <w:szCs w:val="24"/>
          <w:lang w:eastAsia="ru-RU"/>
        </w:rPr>
        <w:t>(</w:t>
      </w:r>
      <w:r w:rsidRPr="00277E6B">
        <w:rPr>
          <w:rFonts w:ascii="Arial" w:eastAsia="Times New Roman" w:hAnsi="Arial" w:cs="Arial"/>
          <w:color w:val="252525"/>
          <w:sz w:val="24"/>
          <w:szCs w:val="24"/>
          <w:lang w:eastAsia="ru-RU"/>
        </w:rPr>
        <w:t>части 3 статьи 374 ТК РФ).</w:t>
      </w:r>
    </w:p>
    <w:p w14:paraId="5DDB10D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w:t>
      </w:r>
    </w:p>
    <w:p w14:paraId="3821D15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Работодатель за счёт средств муниципального бюджетного дошкольного образовательного учреждения «Центр развития ребенка - детский сад № 103» 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основной работы, </w:t>
      </w:r>
      <w:proofErr w:type="gramStart"/>
      <w:r w:rsidRPr="00277E6B">
        <w:rPr>
          <w:rFonts w:ascii="Arial" w:eastAsia="Times New Roman" w:hAnsi="Arial" w:cs="Arial"/>
          <w:color w:val="252525"/>
          <w:sz w:val="24"/>
          <w:szCs w:val="24"/>
          <w:lang w:eastAsia="ru-RU"/>
        </w:rPr>
        <w:t>стимулирующие  выплаты</w:t>
      </w:r>
      <w:proofErr w:type="gramEnd"/>
      <w:r w:rsidRPr="00277E6B">
        <w:rPr>
          <w:rFonts w:ascii="Arial" w:eastAsia="Times New Roman" w:hAnsi="Arial" w:cs="Arial"/>
          <w:color w:val="252525"/>
          <w:sz w:val="24"/>
          <w:szCs w:val="24"/>
          <w:lang w:eastAsia="ru-RU"/>
        </w:rPr>
        <w:t>  за:</w:t>
      </w:r>
    </w:p>
    <w:p w14:paraId="0467AF4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участие в работе по развитию системы государственно-общественного управления муниципального бюджетного дошкольного образовательного учреждения «Центр развития ребенка - детский сад № 103» (внесение инициативных предложений по повышению эффективности воспитательно-образовательного процесса, отсутствие жалоб со стороны работников, конструктивное разрешение проблем с коллегами и др.);</w:t>
      </w:r>
    </w:p>
    <w:p w14:paraId="18BCCA2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эффективное разрешению конфликтов в целях сохранения и развития кадрового обеспечения муниципального бюджетного дошкольного образовательного учреждения «Центр развития ребенка - детский сад № 103»;</w:t>
      </w:r>
    </w:p>
    <w:p w14:paraId="1DA4285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созданию и поддержке социально-привлекательного имиджа муниципального бюджетного дошкольного образовательного учреждения «Центр развития ребенка - детский сад № 103»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w:t>
      </w:r>
    </w:p>
    <w:p w14:paraId="3DAB5F5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муниципального бюджетного дошкольного образовательного учреждения «Центр развития ребенка - детский сад № 103», а также в состав комиссий: аттестационной, по охране труда, по проверке готовности муниципального бюджетного дошкольного образовательного учреждения «Центр развития ребенка - детский сад № 103» к учебному году и др.</w:t>
      </w:r>
    </w:p>
    <w:p w14:paraId="7275D4D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9.7. Стороны принимают необходимые меры по недопущению вмешательства директора и его заместителей в уставную деятельность первичной профсоюзной организации.</w:t>
      </w:r>
    </w:p>
    <w:p w14:paraId="2D72169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9.8. В целях создания условий для успешной деятельности первичной профсоюзной организации и ее выборного органа в соответствии с законодательством Работодатель обязуется:</w:t>
      </w:r>
    </w:p>
    <w:p w14:paraId="0CD96F6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9.8.1. При принятии локальных нормативных актов, затрагивающих права работников муниципального бюджетного дошкольного образовательного учреждения «Центр развития ребенка - детский сад № 103», учитывать мнение профсоюзного комитета в порядке и на условиях, предусмотренных трудовым законодательством и настоящим коллективным договором;</w:t>
      </w:r>
    </w:p>
    <w:p w14:paraId="0C93A66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9.8.2. Безвозмездно предоставлять профсоюзному комитету помещения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14:paraId="1762703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оргтехнику,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p>
    <w:p w14:paraId="3676CDE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14:paraId="06C7244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20C7016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9.8.5. Привлекать представителей профсоюзного комитета к осуществлению контроля за правильностью расходования фонда оплаты труда, фонда экономии заработной платы, внебюджетного фонда.</w:t>
      </w:r>
    </w:p>
    <w:p w14:paraId="0D8D5E7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9.9. 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 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036E3F8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9.10. Дискриминация, ущемление прав в сфере труда 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w:t>
      </w:r>
    </w:p>
    <w:p w14:paraId="37888D7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9.11. 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14:paraId="0CA6E8A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9.12. 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 общего порядка увольнения, только с предварительного согласия  вышестоящего профсоюзного органа (ст. 374 ТК РФ).</w:t>
      </w:r>
    </w:p>
    <w:p w14:paraId="7A37A51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14:paraId="43C4F7B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При </w:t>
      </w:r>
      <w:r w:rsidRPr="00277E6B">
        <w:rPr>
          <w:rFonts w:ascii="Arial" w:eastAsia="Times New Roman" w:hAnsi="Arial" w:cs="Arial"/>
          <w:color w:val="252525"/>
          <w:sz w:val="24"/>
          <w:szCs w:val="24"/>
          <w:lang w:eastAsia="ru-RU"/>
        </w:rPr>
        <w:lastRenderedPageBreak/>
        <w:t>невозможности предоставления указанной работы (должности) в связи с ликвидацией муниципального бюджетного дошкольного образовательного учреждения «Центр развития ребенка - детский сад № 103»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14:paraId="7660D0B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9.15. Председателю профсоюзного комитета, не освобожденному от основной работы, предоставляется ежегодный дополнительный оплачиваемый отпуск - 3 календарных </w:t>
      </w:r>
      <w:proofErr w:type="gramStart"/>
      <w:r w:rsidRPr="00277E6B">
        <w:rPr>
          <w:rFonts w:ascii="Arial" w:eastAsia="Times New Roman" w:hAnsi="Arial" w:cs="Arial"/>
          <w:color w:val="252525"/>
          <w:sz w:val="24"/>
          <w:szCs w:val="24"/>
          <w:lang w:eastAsia="ru-RU"/>
        </w:rPr>
        <w:t>дня</w:t>
      </w:r>
      <w:r w:rsidRPr="00277E6B">
        <w:rPr>
          <w:rFonts w:ascii="Arial" w:eastAsia="Times New Roman" w:hAnsi="Arial" w:cs="Arial"/>
          <w:i/>
          <w:iCs/>
          <w:color w:val="252525"/>
          <w:sz w:val="24"/>
          <w:szCs w:val="24"/>
          <w:lang w:eastAsia="ru-RU"/>
        </w:rPr>
        <w:t> .</w:t>
      </w:r>
      <w:proofErr w:type="gramEnd"/>
    </w:p>
    <w:p w14:paraId="7B34127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17B611C4"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X. Обязательства ПРОФСОЮЗНОГО КОМИТЕТА</w:t>
      </w:r>
    </w:p>
    <w:p w14:paraId="3ED4434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7025C1A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 Первичная профсоюзная организация и профсоюзный комитет обязуются:</w:t>
      </w:r>
    </w:p>
    <w:p w14:paraId="7383DD3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14:paraId="24CB73C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14:paraId="2C268F6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10.1.3. 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w:t>
      </w:r>
      <w:proofErr w:type="gramStart"/>
      <w:r w:rsidRPr="00277E6B">
        <w:rPr>
          <w:rFonts w:ascii="Arial" w:eastAsia="Times New Roman" w:hAnsi="Arial" w:cs="Arial"/>
          <w:color w:val="252525"/>
          <w:sz w:val="24"/>
          <w:szCs w:val="24"/>
          <w:lang w:eastAsia="ru-RU"/>
        </w:rPr>
        <w:t>%  от</w:t>
      </w:r>
      <w:proofErr w:type="gramEnd"/>
      <w:r w:rsidRPr="00277E6B">
        <w:rPr>
          <w:rFonts w:ascii="Arial" w:eastAsia="Times New Roman" w:hAnsi="Arial" w:cs="Arial"/>
          <w:color w:val="252525"/>
          <w:sz w:val="24"/>
          <w:szCs w:val="24"/>
          <w:lang w:eastAsia="ru-RU"/>
        </w:rPr>
        <w:t xml:space="preserve"> заработной платы.</w:t>
      </w:r>
    </w:p>
    <w:p w14:paraId="5E58865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10.1.4. Осуществлять контроль:</w:t>
      </w:r>
    </w:p>
    <w:p w14:paraId="052761C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соблюдением в муниципальном бюджетном дошкольном образовательном учреждении «Центр развития ребенка - детский сад № 103» 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14:paraId="52DDAC8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правильностью и своевременностью предоставления работникам отпусков и их оплаты;</w:t>
      </w:r>
    </w:p>
    <w:p w14:paraId="1D31D16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1B3C1685"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за соблюдением порядка аттестации педагогических работников муниципального бюджетного дошкольного образовательного учреждения «Центр развития ребенка - детский сад № 103», проводимой в целях подтверждения соответствия занимаемой должности.</w:t>
      </w:r>
    </w:p>
    <w:p w14:paraId="6B38B09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14:paraId="78DAE37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10.1.6. Оказывать материальную помощь членам профсоюза согласно Положению об оказании материальной помощи муниципального бюджетного дошкольного образовательного учреждения «Центр развития ребенка - детский сад № 103</w:t>
      </w:r>
      <w:proofErr w:type="gramStart"/>
      <w:r w:rsidRPr="00277E6B">
        <w:rPr>
          <w:rFonts w:ascii="Arial" w:eastAsia="Times New Roman" w:hAnsi="Arial" w:cs="Arial"/>
          <w:color w:val="252525"/>
          <w:sz w:val="24"/>
          <w:szCs w:val="24"/>
          <w:lang w:eastAsia="ru-RU"/>
        </w:rPr>
        <w:t>» .</w:t>
      </w:r>
      <w:proofErr w:type="gramEnd"/>
    </w:p>
    <w:p w14:paraId="005489E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14:paraId="463BDFC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10.1.8. Принимать участие в организации культурно-массовой и физкультурно-оздоровительной работы в муниципальном бюджетном дошкольном образовательном учреждении «Центр развития ребенка - детский сад № 103».</w:t>
      </w:r>
    </w:p>
    <w:p w14:paraId="020596BE"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10.1.9. Оказывать помощь членам профсоюза в приобретении путёвок на оздоровление и отдых.</w:t>
      </w:r>
    </w:p>
    <w:p w14:paraId="2B749BAA"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муниципального бюджетного дошкольного образовательного учреждения «Центр развития ребенка - детский сад № 103».</w:t>
      </w:r>
    </w:p>
    <w:p w14:paraId="33849BC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10.1.11. Представлять и защищать трудовые права членов профсоюза в комиссии по трудовым спорам и в суде.</w:t>
      </w:r>
    </w:p>
    <w:p w14:paraId="01591C0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10.1.12. Принимать участие в аттестации работников муниципального бюджетного дошкольного образовательного учреждения «Центр развития ребенка - детский сад № 103» на соответствие занимаемой должности, делегируя представителя в состав аттестационной комиссии муниципального бюджетного дошкольного образовательного учреждения «Центр развития ребенка - детский сад № 103».</w:t>
      </w:r>
    </w:p>
    <w:p w14:paraId="5295004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10.1.13. Осуществлять проверку правильности удержания и перечисления на счет первичной профсоюзной организации членских профсоюзных взносов.</w:t>
      </w:r>
    </w:p>
    <w:p w14:paraId="39376A92"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10.1.14. Информировать членов профсоюза о своей работе, о деятельности вышестоящих выборных профсоюзных органов.</w:t>
      </w:r>
    </w:p>
    <w:p w14:paraId="1E0047BF"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10.1.15.      Содействовать оздоровлению детей работников муниципального бюджетного дошкольного образовательного учреждения «Центр развития ребенка - детский сад № 103».</w:t>
      </w:r>
    </w:p>
    <w:p w14:paraId="0BCD22A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lastRenderedPageBreak/>
        <w:t>10.1.16. Ходатайствовать о присвоении почетных званий, представлении к наградам работников муниципального бюджетного дошкольного образовательного учреждения «Центр развития ребенка - детский сад № 103»</w:t>
      </w:r>
      <w:r w:rsidRPr="00277E6B">
        <w:rPr>
          <w:rFonts w:ascii="Arial" w:eastAsia="Times New Roman" w:hAnsi="Arial" w:cs="Arial"/>
          <w:i/>
          <w:iCs/>
          <w:color w:val="252525"/>
          <w:sz w:val="24"/>
          <w:szCs w:val="24"/>
          <w:lang w:eastAsia="ru-RU"/>
        </w:rPr>
        <w:t>.</w:t>
      </w:r>
    </w:p>
    <w:p w14:paraId="57B770AE"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336AA166"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XI. </w:t>
      </w:r>
      <w:r w:rsidRPr="00277E6B">
        <w:rPr>
          <w:rFonts w:ascii="Segoe UI" w:eastAsia="Times New Roman" w:hAnsi="Segoe UI" w:cs="Segoe UI"/>
          <w:b/>
          <w:bCs/>
          <w:color w:val="252525"/>
          <w:sz w:val="24"/>
          <w:szCs w:val="24"/>
          <w:lang w:eastAsia="ru-RU"/>
        </w:rPr>
        <w:t>КОНТРОЛЬ ЗА ВЫПОЛНЕНИЕМ</w:t>
      </w:r>
    </w:p>
    <w:p w14:paraId="1CBE85E5"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Segoe UI" w:eastAsia="Times New Roman" w:hAnsi="Segoe UI" w:cs="Segoe UI"/>
          <w:b/>
          <w:bCs/>
          <w:color w:val="252525"/>
          <w:sz w:val="24"/>
          <w:szCs w:val="24"/>
          <w:lang w:eastAsia="ru-RU"/>
        </w:rPr>
        <w:t>КОЛЛЕКТИВНОГО ДОГОВОРА.</w:t>
      </w:r>
    </w:p>
    <w:p w14:paraId="542372BD"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Segoe UI" w:eastAsia="Times New Roman" w:hAnsi="Segoe UI" w:cs="Segoe UI"/>
          <w:b/>
          <w:bCs/>
          <w:color w:val="252525"/>
          <w:sz w:val="24"/>
          <w:szCs w:val="24"/>
          <w:lang w:eastAsia="ru-RU"/>
        </w:rPr>
        <w:t>ОТВЕТСТВЕННОСТЬ СТОРОН КОЛЛЕКТИВНОГО ДОГОВОРА</w:t>
      </w:r>
    </w:p>
    <w:p w14:paraId="6EF5A09D"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601F8CB6"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11.1. Стороны договорились:</w:t>
      </w:r>
    </w:p>
    <w:p w14:paraId="35660EB0"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11.1.1. Проводить обсуждение итогов выполнения коллективного договора на общем собрании работников не реже одного раза в год.</w:t>
      </w:r>
    </w:p>
    <w:p w14:paraId="274E575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11.1.2.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14:paraId="0379A9E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11.1.3. Рассматривать в течение 3 рабочих дней все возникающие в период действия коллективного договора разногласия и конфликты, связанные с его выполнением.</w:t>
      </w:r>
    </w:p>
    <w:p w14:paraId="6D77E213"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14:paraId="2B28E6F8"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11.2. Работодатель в течение 7 календарных дней со дня подписания коллективного договора направляет его в комитет по труду и занятости населения Курской области.</w:t>
      </w:r>
    </w:p>
    <w:p w14:paraId="5B317981"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11.3.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14:paraId="140F39A9"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2723BC2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20F6AB2B"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XII.</w:t>
      </w:r>
      <w:r w:rsidRPr="00277E6B">
        <w:rPr>
          <w:rFonts w:ascii="Arial" w:eastAsia="Times New Roman" w:hAnsi="Arial" w:cs="Arial"/>
          <w:color w:val="252525"/>
          <w:sz w:val="24"/>
          <w:szCs w:val="24"/>
          <w:lang w:eastAsia="ru-RU"/>
        </w:rPr>
        <w:t> </w:t>
      </w:r>
      <w:r w:rsidRPr="00277E6B">
        <w:rPr>
          <w:rFonts w:ascii="Arial" w:eastAsia="Times New Roman" w:hAnsi="Arial" w:cs="Arial"/>
          <w:b/>
          <w:bCs/>
          <w:color w:val="252525"/>
          <w:sz w:val="24"/>
          <w:szCs w:val="24"/>
          <w:lang w:eastAsia="ru-RU"/>
        </w:rPr>
        <w:t>ЗАКЛЮЧИТЕЛЬНЫЕ ПОЛОЖЕНИЯ</w:t>
      </w:r>
    </w:p>
    <w:p w14:paraId="32115987"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5EA45FC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12.1. Настоящий коллективный договор заключен сроком на 3 </w:t>
      </w:r>
      <w:proofErr w:type="gramStart"/>
      <w:r w:rsidRPr="00277E6B">
        <w:rPr>
          <w:rFonts w:ascii="Arial" w:eastAsia="Times New Roman" w:hAnsi="Arial" w:cs="Arial"/>
          <w:color w:val="252525"/>
          <w:sz w:val="24"/>
          <w:szCs w:val="24"/>
          <w:lang w:eastAsia="ru-RU"/>
        </w:rPr>
        <w:t>года </w:t>
      </w:r>
      <w:r w:rsidRPr="00277E6B">
        <w:rPr>
          <w:rFonts w:ascii="Arial" w:eastAsia="Times New Roman" w:hAnsi="Arial" w:cs="Arial"/>
          <w:i/>
          <w:iCs/>
          <w:color w:val="252525"/>
          <w:sz w:val="24"/>
          <w:szCs w:val="24"/>
          <w:lang w:eastAsia="ru-RU"/>
        </w:rPr>
        <w:t> </w:t>
      </w:r>
      <w:r w:rsidRPr="00277E6B">
        <w:rPr>
          <w:rFonts w:ascii="Arial" w:eastAsia="Times New Roman" w:hAnsi="Arial" w:cs="Arial"/>
          <w:color w:val="252525"/>
          <w:sz w:val="24"/>
          <w:szCs w:val="24"/>
          <w:lang w:eastAsia="ru-RU"/>
        </w:rPr>
        <w:t>и</w:t>
      </w:r>
      <w:proofErr w:type="gramEnd"/>
      <w:r w:rsidRPr="00277E6B">
        <w:rPr>
          <w:rFonts w:ascii="Arial" w:eastAsia="Times New Roman" w:hAnsi="Arial" w:cs="Arial"/>
          <w:color w:val="252525"/>
          <w:sz w:val="24"/>
          <w:szCs w:val="24"/>
          <w:lang w:eastAsia="ru-RU"/>
        </w:rPr>
        <w:t xml:space="preserve"> вступает в силу с момента его подписания сторонами  и действует до 9 января  2024 года </w:t>
      </w:r>
      <w:r w:rsidRPr="00277E6B">
        <w:rPr>
          <w:rFonts w:ascii="Arial" w:eastAsia="Times New Roman" w:hAnsi="Arial" w:cs="Arial"/>
          <w:color w:val="252525"/>
          <w:sz w:val="24"/>
          <w:szCs w:val="24"/>
          <w:lang w:eastAsia="ru-RU"/>
        </w:rPr>
        <w:lastRenderedPageBreak/>
        <w:t xml:space="preserve">включительно. Коллективные переговоры по разработке и заключению нового коллективного договора должны быть начаты не </w:t>
      </w:r>
      <w:proofErr w:type="gramStart"/>
      <w:r w:rsidRPr="00277E6B">
        <w:rPr>
          <w:rFonts w:ascii="Arial" w:eastAsia="Times New Roman" w:hAnsi="Arial" w:cs="Arial"/>
          <w:color w:val="252525"/>
          <w:sz w:val="24"/>
          <w:szCs w:val="24"/>
          <w:lang w:eastAsia="ru-RU"/>
        </w:rPr>
        <w:t>позднее  3</w:t>
      </w:r>
      <w:proofErr w:type="gramEnd"/>
      <w:r w:rsidRPr="00277E6B">
        <w:rPr>
          <w:rFonts w:ascii="Arial" w:eastAsia="Times New Roman" w:hAnsi="Arial" w:cs="Arial"/>
          <w:color w:val="252525"/>
          <w:sz w:val="24"/>
          <w:szCs w:val="24"/>
          <w:lang w:eastAsia="ru-RU"/>
        </w:rPr>
        <w:t>-х месяцев</w:t>
      </w:r>
      <w:r w:rsidRPr="00277E6B">
        <w:rPr>
          <w:rFonts w:ascii="Arial" w:eastAsia="Times New Roman" w:hAnsi="Arial" w:cs="Arial"/>
          <w:i/>
          <w:iCs/>
          <w:color w:val="252525"/>
          <w:sz w:val="24"/>
          <w:szCs w:val="24"/>
          <w:lang w:eastAsia="ru-RU"/>
        </w:rPr>
        <w:t> </w:t>
      </w:r>
      <w:r w:rsidRPr="00277E6B">
        <w:rPr>
          <w:rFonts w:ascii="Arial" w:eastAsia="Times New Roman" w:hAnsi="Arial" w:cs="Arial"/>
          <w:b/>
          <w:bCs/>
          <w:i/>
          <w:iCs/>
          <w:color w:val="252525"/>
          <w:sz w:val="24"/>
          <w:szCs w:val="24"/>
          <w:lang w:eastAsia="ru-RU"/>
        </w:rPr>
        <w:t>. </w:t>
      </w:r>
    </w:p>
    <w:p w14:paraId="62FAC63B"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4993B21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422391A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69971B64"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6502AADC" w14:textId="77777777" w:rsidR="00277E6B" w:rsidRPr="00277E6B" w:rsidRDefault="00277E6B" w:rsidP="00277E6B">
      <w:pPr>
        <w:shd w:val="clear" w:color="auto" w:fill="FFFFFF"/>
        <w:spacing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3261AA77"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Список приложений здесь не указывайте. Они у вас в организации как самостоятельные локальные акты.</w:t>
      </w:r>
    </w:p>
    <w:p w14:paraId="67D56A53"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015CDCDB"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w:t>
      </w:r>
    </w:p>
    <w:p w14:paraId="629163D8"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Список приложений к коллективному договору:</w:t>
      </w:r>
    </w:p>
    <w:p w14:paraId="7EB04EB3" w14:textId="77777777" w:rsidR="00277E6B" w:rsidRPr="00277E6B" w:rsidRDefault="00277E6B" w:rsidP="00277E6B">
      <w:pPr>
        <w:shd w:val="clear" w:color="auto" w:fill="FFFFFF"/>
        <w:spacing w:after="100" w:afterAutospacing="1" w:line="240" w:lineRule="auto"/>
        <w:jc w:val="center"/>
        <w:rPr>
          <w:rFonts w:ascii="Segoe UI" w:eastAsia="Times New Roman" w:hAnsi="Segoe UI" w:cs="Segoe UI"/>
          <w:color w:val="252525"/>
          <w:sz w:val="24"/>
          <w:szCs w:val="24"/>
          <w:lang w:eastAsia="ru-RU"/>
        </w:rPr>
      </w:pPr>
      <w:r w:rsidRPr="00277E6B">
        <w:rPr>
          <w:rFonts w:ascii="Arial" w:eastAsia="Times New Roman" w:hAnsi="Arial" w:cs="Arial"/>
          <w:b/>
          <w:bCs/>
          <w:color w:val="252525"/>
          <w:sz w:val="24"/>
          <w:szCs w:val="24"/>
          <w:lang w:eastAsia="ru-RU"/>
        </w:rPr>
        <w:t> </w:t>
      </w:r>
    </w:p>
    <w:p w14:paraId="4CC830A6" w14:textId="77777777" w:rsidR="00277E6B" w:rsidRPr="00277E6B" w:rsidRDefault="00277E6B" w:rsidP="00277E6B">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Правила внутреннего трудового распорядка учреждения.</w:t>
      </w:r>
    </w:p>
    <w:p w14:paraId="36FF2174" w14:textId="77777777" w:rsidR="00277E6B" w:rsidRPr="00277E6B" w:rsidRDefault="00277E6B" w:rsidP="00277E6B">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Положение об оплате труда работников учреждения.</w:t>
      </w:r>
    </w:p>
    <w:p w14:paraId="74B32E1D" w14:textId="77777777" w:rsidR="00277E6B" w:rsidRPr="00277E6B" w:rsidRDefault="00277E6B" w:rsidP="00277E6B">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Положение о материальном стимулировании труда работников учреждения.</w:t>
      </w:r>
    </w:p>
    <w:p w14:paraId="18FCF99C" w14:textId="77777777" w:rsidR="00277E6B" w:rsidRPr="00277E6B" w:rsidRDefault="00277E6B" w:rsidP="00277E6B">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Перечень оснований для предоставления материальной помощи работникам и ее размеров.</w:t>
      </w:r>
    </w:p>
    <w:p w14:paraId="3C009EE1" w14:textId="77777777" w:rsidR="00277E6B" w:rsidRPr="00277E6B" w:rsidRDefault="00277E6B" w:rsidP="00277E6B">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Положение о комиссии по трудовым спорам.</w:t>
      </w:r>
    </w:p>
    <w:p w14:paraId="7EDBE2F8" w14:textId="77777777" w:rsidR="00277E6B" w:rsidRPr="00277E6B" w:rsidRDefault="00277E6B" w:rsidP="00277E6B">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сокращенного рабочего </w:t>
      </w:r>
      <w:proofErr w:type="gramStart"/>
      <w:r w:rsidRPr="00277E6B">
        <w:rPr>
          <w:rFonts w:ascii="Arial" w:eastAsia="Times New Roman" w:hAnsi="Arial" w:cs="Arial"/>
          <w:color w:val="252525"/>
          <w:sz w:val="24"/>
          <w:szCs w:val="24"/>
          <w:lang w:eastAsia="ru-RU"/>
        </w:rPr>
        <w:t>дня .</w:t>
      </w:r>
      <w:proofErr w:type="gramEnd"/>
    </w:p>
    <w:p w14:paraId="549F3E00" w14:textId="77777777" w:rsidR="00277E6B" w:rsidRPr="00277E6B" w:rsidRDefault="00277E6B" w:rsidP="00277E6B">
      <w:pPr>
        <w:numPr>
          <w:ilvl w:val="0"/>
          <w:numId w:val="6"/>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14:paraId="7C1A7437" w14:textId="77777777" w:rsidR="00277E6B" w:rsidRPr="00277E6B" w:rsidRDefault="00277E6B" w:rsidP="00277E6B">
      <w:pPr>
        <w:numPr>
          <w:ilvl w:val="0"/>
          <w:numId w:val="6"/>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Образец расчетного листка.</w:t>
      </w:r>
    </w:p>
    <w:p w14:paraId="1DE9699A" w14:textId="77777777" w:rsidR="00277E6B" w:rsidRPr="00277E6B" w:rsidRDefault="00277E6B" w:rsidP="00277E6B">
      <w:pPr>
        <w:numPr>
          <w:ilvl w:val="0"/>
          <w:numId w:val="6"/>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График сменности.</w:t>
      </w:r>
    </w:p>
    <w:p w14:paraId="1E850A18" w14:textId="77777777" w:rsidR="00277E6B" w:rsidRPr="00277E6B" w:rsidRDefault="00277E6B" w:rsidP="00277E6B">
      <w:pPr>
        <w:numPr>
          <w:ilvl w:val="0"/>
          <w:numId w:val="6"/>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 xml:space="preserve">Перечень работников с ненормированным рабочим </w:t>
      </w:r>
      <w:proofErr w:type="gramStart"/>
      <w:r w:rsidRPr="00277E6B">
        <w:rPr>
          <w:rFonts w:ascii="Arial" w:eastAsia="Times New Roman" w:hAnsi="Arial" w:cs="Arial"/>
          <w:color w:val="252525"/>
          <w:sz w:val="24"/>
          <w:szCs w:val="24"/>
          <w:lang w:eastAsia="ru-RU"/>
        </w:rPr>
        <w:t>днем .</w:t>
      </w:r>
      <w:proofErr w:type="gramEnd"/>
    </w:p>
    <w:p w14:paraId="70E109B1" w14:textId="77777777" w:rsidR="00277E6B" w:rsidRPr="00277E6B" w:rsidRDefault="00277E6B" w:rsidP="00277E6B">
      <w:pPr>
        <w:numPr>
          <w:ilvl w:val="0"/>
          <w:numId w:val="6"/>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Перечень и кратность медицинских обследований, исследований и профессиональной гигиенической подготовки</w:t>
      </w:r>
    </w:p>
    <w:p w14:paraId="043DB661" w14:textId="77777777" w:rsidR="00277E6B" w:rsidRPr="00277E6B" w:rsidRDefault="00277E6B" w:rsidP="00277E6B">
      <w:pPr>
        <w:numPr>
          <w:ilvl w:val="0"/>
          <w:numId w:val="6"/>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Примерный трудовой договор.</w:t>
      </w:r>
    </w:p>
    <w:p w14:paraId="4E8A4A14" w14:textId="77777777" w:rsidR="00277E6B" w:rsidRPr="00277E6B" w:rsidRDefault="00277E6B" w:rsidP="00277E6B">
      <w:pPr>
        <w:numPr>
          <w:ilvl w:val="0"/>
          <w:numId w:val="7"/>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Соглашение по охране труда.</w:t>
      </w:r>
    </w:p>
    <w:p w14:paraId="2A48CCDD" w14:textId="77777777" w:rsidR="00277E6B" w:rsidRPr="00277E6B" w:rsidRDefault="00277E6B" w:rsidP="00277E6B">
      <w:pPr>
        <w:numPr>
          <w:ilvl w:val="0"/>
          <w:numId w:val="7"/>
        </w:numPr>
        <w:shd w:val="clear" w:color="auto" w:fill="FFFFFF"/>
        <w:spacing w:before="100" w:beforeAutospacing="1" w:after="100" w:afterAutospacing="1" w:line="240" w:lineRule="auto"/>
        <w:jc w:val="both"/>
        <w:rPr>
          <w:rFonts w:ascii="Segoe UI" w:eastAsia="Times New Roman" w:hAnsi="Segoe UI" w:cs="Segoe UI"/>
          <w:color w:val="252525"/>
          <w:sz w:val="24"/>
          <w:szCs w:val="24"/>
          <w:lang w:eastAsia="ru-RU"/>
        </w:rPr>
      </w:pPr>
      <w:r w:rsidRPr="00277E6B">
        <w:rPr>
          <w:rFonts w:ascii="Arial" w:eastAsia="Times New Roman" w:hAnsi="Arial" w:cs="Arial"/>
          <w:color w:val="252525"/>
          <w:sz w:val="24"/>
          <w:szCs w:val="24"/>
          <w:lang w:eastAsia="ru-RU"/>
        </w:rPr>
        <w:t>Лист самоанализа.</w:t>
      </w:r>
    </w:p>
    <w:p w14:paraId="1FFF1EBB" w14:textId="77777777" w:rsidR="0008774F" w:rsidRDefault="0008774F"/>
    <w:sectPr w:rsidR="000877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57429"/>
    <w:multiLevelType w:val="multilevel"/>
    <w:tmpl w:val="32F402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2058FD"/>
    <w:multiLevelType w:val="multilevel"/>
    <w:tmpl w:val="48847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802F34"/>
    <w:multiLevelType w:val="multilevel"/>
    <w:tmpl w:val="4D6E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33FD7"/>
    <w:multiLevelType w:val="multilevel"/>
    <w:tmpl w:val="ACFA9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8817AA"/>
    <w:multiLevelType w:val="multilevel"/>
    <w:tmpl w:val="14E8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573B2B"/>
    <w:multiLevelType w:val="multilevel"/>
    <w:tmpl w:val="2EBEAC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663ECD"/>
    <w:multiLevelType w:val="multilevel"/>
    <w:tmpl w:val="0B68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6B"/>
    <w:rsid w:val="0008774F"/>
    <w:rsid w:val="0027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ED61"/>
  <w15:chartTrackingRefBased/>
  <w15:docId w15:val="{E45F967F-91A2-4D01-A87C-7FA4E09B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77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7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7E6B"/>
    <w:rPr>
      <w:b/>
      <w:bCs/>
    </w:rPr>
  </w:style>
  <w:style w:type="character" w:styleId="a5">
    <w:name w:val="Emphasis"/>
    <w:basedOn w:val="a0"/>
    <w:uiPriority w:val="20"/>
    <w:qFormat/>
    <w:rsid w:val="00277E6B"/>
    <w:rPr>
      <w:i/>
      <w:iCs/>
    </w:rPr>
  </w:style>
  <w:style w:type="character" w:styleId="a6">
    <w:name w:val="Hyperlink"/>
    <w:basedOn w:val="a0"/>
    <w:uiPriority w:val="99"/>
    <w:semiHidden/>
    <w:unhideWhenUsed/>
    <w:rsid w:val="00277E6B"/>
    <w:rPr>
      <w:color w:val="0000FF"/>
      <w:u w:val="single"/>
    </w:rPr>
  </w:style>
  <w:style w:type="character" w:styleId="a7">
    <w:name w:val="FollowedHyperlink"/>
    <w:basedOn w:val="a0"/>
    <w:uiPriority w:val="99"/>
    <w:semiHidden/>
    <w:unhideWhenUsed/>
    <w:rsid w:val="00277E6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1B7DD24ABD43AC1951EB7D19DD29E00C4BF30E6E91F369F497E2A34710F60D9CE86AB83D9FA17EXDh9I" TargetMode="External"/><Relationship Id="rId13" Type="http://schemas.openxmlformats.org/officeDocument/2006/relationships/hyperlink" Target="consultantplus://offline/ref=164DFE17F3D54D1F5620BCE9045F3A07FF767E597A664E28FB266B4D4C218BC63E4248A656011A71D57D736EF7l86DI" TargetMode="External"/><Relationship Id="rId18" Type="http://schemas.openxmlformats.org/officeDocument/2006/relationships/hyperlink" Target="http://xn--103-5cdu0f.xn--p1ai/index.php/svedeniya-ob-obrazovatelnoj-organizatsii/profsoyuz/159-godovoj-plan-raboty-ppo-na-2022-2023-uchebnyj-god/455-kollektivnyj-dogovor-po-regulirovaniyu-sotsialno-trudovykh-otnoshenij-v-munitsipalnom-byudzhetnom-doshkolnom-obrazovatelnom-uchrezhdenii-tsentr-razvitiya-rebenka-detskij-sad-103-na-2021-2024-gody" TargetMode="External"/><Relationship Id="rId3" Type="http://schemas.openxmlformats.org/officeDocument/2006/relationships/settings" Target="settings.xml"/><Relationship Id="rId7" Type="http://schemas.openxmlformats.org/officeDocument/2006/relationships/hyperlink" Target="consultantplus://offline/ref=CD4E875D6095E1FD26EE1664B36123C6F36161298AE86524804E317C4111E9698126C6CF15n6k1I" TargetMode="External"/><Relationship Id="rId12" Type="http://schemas.openxmlformats.org/officeDocument/2006/relationships/hyperlink" Target="consultantplus://offline/ref=1A1B7DD24ABD43AC1951EB7D19DD29E00C4BF30E6E91F369F497E2A34710F60D9CE86AB83896XAh6I" TargetMode="External"/><Relationship Id="rId17" Type="http://schemas.openxmlformats.org/officeDocument/2006/relationships/hyperlink" Target="http://xn--103-5cdu0f.xn--p1ai/index.php/svedeniya-ob-obrazovatelnoj-organizatsii/profsoyuz/159-godovoj-plan-raboty-ppo-na-2022-2023-uchebnyj-god/455-kollektivnyj-dogovor-po-regulirovaniyu-sotsialno-trudovykh-otnoshenij-v-munitsipalnom-byudzhetnom-doshkolnom-obrazovatelnom-uchrezhdenii-tsentr-razvitiya-rebenka-detskij-sad-103-na-2021-2024-gody" TargetMode="External"/><Relationship Id="rId2" Type="http://schemas.openxmlformats.org/officeDocument/2006/relationships/styles" Target="styles.xml"/><Relationship Id="rId16" Type="http://schemas.openxmlformats.org/officeDocument/2006/relationships/hyperlink" Target="http://xn--103-5cdu0f.xn--p1ai/index.php/svedeniya-ob-obrazovatelnoj-organizatsii/profsoyuz/159-godovoj-plan-raboty-ppo-na-2022-2023-uchebnyj-god/455-kollektivnyj-dogovor-po-regulirovaniyu-sotsialno-trudovykh-otnoshenij-v-munitsipalnom-byudzhetnom-doshkolnom-obrazovatelnom-uchrezhdenii-tsentr-razvitiya-rebenka-detskij-sad-103-na-2021-2024-god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CD4E875D6095E1FD26EE1664B36123C6F36161298AE86524804E317C4111E9698126C6CF15n6kEI" TargetMode="External"/><Relationship Id="rId11" Type="http://schemas.openxmlformats.org/officeDocument/2006/relationships/hyperlink" Target="consultantplus://offline/ref=1A1B7DD24ABD43AC1951EB7D19DD29E00C4BF30E6E91F369F497E2A34710F60D9CE86ABC3CX9h6I" TargetMode="External"/><Relationship Id="rId5" Type="http://schemas.openxmlformats.org/officeDocument/2006/relationships/image" Target="media/image1.jpeg"/><Relationship Id="rId15" Type="http://schemas.openxmlformats.org/officeDocument/2006/relationships/hyperlink" Target="consultantplus://offline/ref=835580838D7586E9DBCC6C4EA9FBD45C101821B79F0DF24BEDA0F6F2A5A7CCE522C99899F6A7BF9DACY7H" TargetMode="External"/><Relationship Id="rId10" Type="http://schemas.openxmlformats.org/officeDocument/2006/relationships/hyperlink" Target="consultantplus://offline/ref=1A1B7DD24ABD43AC1951EB7D19DD29E00C4BF30E6E91F369F497E2A34710F60D9CE86ABC3CX9h7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A1B7DD24ABD43AC1951EB7D19DD29E00C4BF30E6E91F369F497E2A34710F60D9CE86ABC3CX9h8I" TargetMode="External"/><Relationship Id="rId14" Type="http://schemas.openxmlformats.org/officeDocument/2006/relationships/hyperlink" Target="consultantplus://offline/ref=4150B37408F9483D6C446C4524D4A2C3F20920E56AF28B4CE8A8BD3EE5FA68A5B78A6C4D0E7C9732t4q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19491</Words>
  <Characters>111101</Characters>
  <Application>Microsoft Office Word</Application>
  <DocSecurity>0</DocSecurity>
  <Lines>925</Lines>
  <Paragraphs>260</Paragraphs>
  <ScaleCrop>false</ScaleCrop>
  <Company/>
  <LinksUpToDate>false</LinksUpToDate>
  <CharactersWithSpaces>130332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KONSTANTINE</dc:creator>
  <cp:keywords/>
  <dc:description/>
  <cp:lastModifiedBy>KONSTANTINE</cp:lastModifiedBy>
  <cp:revision>1</cp:revision>
  <dcterms:created xsi:type="dcterms:W3CDTF">2023-08-23T05:38:00Z</dcterms:created>
  <dcterms:modified xsi:type="dcterms:W3CDTF">2023-08-23T05:39:00Z</dcterms:modified>
</cp:coreProperties>
</file>